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D09A" w14:textId="16F367A5" w:rsidR="00080FF4" w:rsidRPr="000103F0" w:rsidRDefault="00080FF4" w:rsidP="00C62C23">
      <w:pPr>
        <w:pStyle w:val="AUTOR"/>
        <w:outlineLvl w:val="0"/>
      </w:pPr>
      <w:r w:rsidRPr="000103F0">
        <w:t>Ravi Ranjan</w:t>
      </w:r>
      <w:r w:rsidRPr="000103F0">
        <w:rPr>
          <w:vertAlign w:val="superscript"/>
        </w:rPr>
        <w:t>1</w:t>
      </w:r>
      <w:r w:rsidRPr="000103F0">
        <w:t>, Madhulata</w:t>
      </w:r>
      <w:r w:rsidR="002D79DF">
        <w:t xml:space="preserve"> </w:t>
      </w:r>
      <w:r w:rsidRPr="000103F0">
        <w:t>Shukla</w:t>
      </w:r>
      <w:r w:rsidRPr="000103F0">
        <w:rPr>
          <w:vertAlign w:val="superscript"/>
        </w:rPr>
        <w:t>1</w:t>
      </w:r>
      <w:r w:rsidRPr="000103F0">
        <w:t>*</w:t>
      </w:r>
    </w:p>
    <w:p w14:paraId="464FAEB6" w14:textId="7A3323DA" w:rsidR="00080FF4" w:rsidRPr="000103F0" w:rsidRDefault="00080FF4" w:rsidP="00D1440E">
      <w:pPr>
        <w:pStyle w:val="ADRESA-gore"/>
      </w:pPr>
      <w:r w:rsidRPr="000103F0">
        <w:rPr>
          <w:vertAlign w:val="superscript"/>
        </w:rPr>
        <w:t>1</w:t>
      </w:r>
      <w:r w:rsidRPr="000103F0">
        <w:t>Department of Chemistry, Gram B</w:t>
      </w:r>
      <w:r w:rsidR="00014974">
        <w:t>harti College, Ramgarh, Kaimur,</w:t>
      </w:r>
      <w:r w:rsidR="00014974">
        <w:br/>
      </w:r>
      <w:r w:rsidRPr="000103F0">
        <w:t>Veer Kunwar Singh University, India</w:t>
      </w:r>
    </w:p>
    <w:p w14:paraId="79EE653D" w14:textId="77777777" w:rsidR="00A03425" w:rsidRPr="0078532A" w:rsidRDefault="00014974" w:rsidP="00A03425">
      <w:pPr>
        <w:pStyle w:val="ADRESA-dole"/>
      </w:pPr>
      <w:r>
        <w:br w:type="column"/>
      </w:r>
      <w:r w:rsidR="00FC76C2" w:rsidRPr="0078532A">
        <w:t>Scientific</w:t>
      </w:r>
      <w:r w:rsidR="00FC76C2">
        <w:t xml:space="preserve"> </w:t>
      </w:r>
      <w:r w:rsidR="00A03425" w:rsidRPr="0078532A">
        <w:t>paper</w:t>
      </w:r>
    </w:p>
    <w:p w14:paraId="49AECF4B" w14:textId="77777777" w:rsidR="00A03425" w:rsidRPr="0078532A" w:rsidRDefault="00A03425" w:rsidP="00C62C23">
      <w:pPr>
        <w:pStyle w:val="ADRESA-dole"/>
        <w:outlineLvl w:val="0"/>
      </w:pPr>
      <w:r w:rsidRPr="0078532A">
        <w:t>ISSN 0351-9465, E-ISSN 2466-2585</w:t>
      </w:r>
    </w:p>
    <w:p w14:paraId="52534D15" w14:textId="77777777" w:rsidR="00A03425" w:rsidRPr="0078532A" w:rsidRDefault="00C9698E" w:rsidP="00A03425">
      <w:pPr>
        <w:pStyle w:val="ADRESA-dole"/>
      </w:pPr>
      <w:hyperlink r:id="rId8" w:history="1">
        <w:r w:rsidR="00FC76C2" w:rsidRPr="003D710E">
          <w:rPr>
            <w:rStyle w:val="Hyperlink"/>
          </w:rPr>
          <w:t>https://doi.org/10.62638/ZasMat1227</w:t>
        </w:r>
      </w:hyperlink>
      <w:r w:rsidR="00FC76C2">
        <w:t xml:space="preserve"> </w:t>
      </w:r>
    </w:p>
    <w:p w14:paraId="60C0FA7D" w14:textId="77777777" w:rsidR="00A03425" w:rsidRPr="0078532A" w:rsidRDefault="00A03425" w:rsidP="00A03425">
      <w:pPr>
        <w:pStyle w:val="ADRESA-dole"/>
      </w:pPr>
      <w:r w:rsidRPr="00CA0130">
        <w:rPr>
          <w:lang w:val="en-US" w:eastAsia="en-US"/>
        </w:rPr>
        <w:drawing>
          <wp:inline distT="0" distB="0" distL="0" distR="0" wp14:anchorId="78575041" wp14:editId="48AEBBFC">
            <wp:extent cx="838200" cy="295275"/>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9"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14:paraId="665681C6" w14:textId="77777777" w:rsidR="00A03425" w:rsidRPr="0078532A" w:rsidRDefault="00A03425" w:rsidP="00A03425">
      <w:pPr>
        <w:pStyle w:val="ADRESA-dole"/>
      </w:pPr>
      <w:r w:rsidRPr="0078532A">
        <w:t>Zasti</w:t>
      </w:r>
      <w:r>
        <w:t>ta Materijala 66 ( )</w:t>
      </w:r>
      <w:r>
        <w:br/>
        <w:t xml:space="preserve">      (2025</w:t>
      </w:r>
      <w:r w:rsidRPr="0078532A">
        <w:t>)</w:t>
      </w:r>
    </w:p>
    <w:p w14:paraId="1FBD6625" w14:textId="77777777" w:rsidR="00014974" w:rsidRDefault="00014974" w:rsidP="00D1440E">
      <w:pPr>
        <w:pStyle w:val="ADRESA-dole"/>
        <w:sectPr w:rsidR="00014974" w:rsidSect="00014974">
          <w:headerReference w:type="even" r:id="rId10"/>
          <w:headerReference w:type="default" r:id="rId11"/>
          <w:footerReference w:type="even" r:id="rId12"/>
          <w:footerReference w:type="default" r:id="rId13"/>
          <w:headerReference w:type="first" r:id="rId14"/>
          <w:footerReference w:type="first" r:id="rId15"/>
          <w:pgSz w:w="11907" w:h="16840" w:code="9"/>
          <w:pgMar w:top="1701" w:right="1247" w:bottom="1701" w:left="1247" w:header="1134" w:footer="1134" w:gutter="0"/>
          <w:cols w:num="2" w:sep="1" w:space="170" w:equalWidth="0">
            <w:col w:w="6067" w:space="170"/>
            <w:col w:w="3176"/>
          </w:cols>
          <w:docGrid w:linePitch="360"/>
        </w:sectPr>
      </w:pPr>
    </w:p>
    <w:p w14:paraId="40044B6B" w14:textId="77777777" w:rsidR="00C73AB7" w:rsidRDefault="00C73AB7" w:rsidP="00C73AB7">
      <w:pPr>
        <w:pStyle w:val="NASLOV"/>
      </w:pPr>
      <w:r w:rsidRPr="000103F0">
        <w:t xml:space="preserve">Synthesis of copper (II) </w:t>
      </w:r>
      <w:r w:rsidR="00014974">
        <w:t>oxide nanoparticle: A promising</w:t>
      </w:r>
      <w:r w:rsidR="00014974">
        <w:br/>
      </w:r>
      <w:r w:rsidRPr="000103F0">
        <w:t>material for photocatalysis</w:t>
      </w:r>
    </w:p>
    <w:p w14:paraId="7FCE27A0" w14:textId="77777777" w:rsidR="00405783" w:rsidRPr="000103F0" w:rsidRDefault="00405783" w:rsidP="00C62C23">
      <w:pPr>
        <w:pStyle w:val="SUMSUM"/>
        <w:outlineLvl w:val="0"/>
      </w:pPr>
      <w:r w:rsidRPr="000103F0">
        <w:t>Abstract</w:t>
      </w:r>
    </w:p>
    <w:p w14:paraId="22D32A93" w14:textId="77777777" w:rsidR="008E3902" w:rsidRDefault="00B87684" w:rsidP="008E3902">
      <w:pPr>
        <w:pStyle w:val="Rezime"/>
        <w:rPr>
          <w:rFonts w:eastAsia="Calibri"/>
        </w:rPr>
      </w:pPr>
      <w:r w:rsidRPr="000103F0">
        <w:t xml:space="preserve">Copper </w:t>
      </w:r>
      <w:r w:rsidR="00A0413E" w:rsidRPr="000103F0">
        <w:t xml:space="preserve">oxide (CuO) </w:t>
      </w:r>
      <w:r w:rsidR="00D639E8" w:rsidRPr="000103F0">
        <w:t>nanoparticles have gained significant attention due to their unique properties and wide range of applications. Various methods have been developed to synthesize CuO nanoparticles</w:t>
      </w:r>
      <w:r w:rsidR="0069597D" w:rsidRPr="000103F0">
        <w:t xml:space="preserve"> (NP)</w:t>
      </w:r>
      <w:r w:rsidR="00D639E8" w:rsidRPr="000103F0">
        <w:t xml:space="preserve">, including physical, chemical, and biological methods. These nanoparticles find applications in various fields, including electronics, energy storage, photocatalysis, medical, and materials science. This paper </w:t>
      </w:r>
      <w:r w:rsidR="00DB6C91" w:rsidRPr="000103F0">
        <w:t>reports</w:t>
      </w:r>
      <w:r w:rsidR="00D639E8" w:rsidRPr="000103F0">
        <w:t xml:space="preserve"> a facile and quick synthesis of </w:t>
      </w:r>
      <w:r w:rsidR="00A0413E" w:rsidRPr="000103F0">
        <w:t>CuO</w:t>
      </w:r>
      <w:r w:rsidR="00D639E8" w:rsidRPr="000103F0">
        <w:t>nanoparticles</w:t>
      </w:r>
      <w:r w:rsidR="006017DF" w:rsidRPr="000103F0">
        <w:t xml:space="preserve"> for the first time</w:t>
      </w:r>
      <w:r w:rsidR="00D639E8" w:rsidRPr="000103F0">
        <w:t xml:space="preserve"> using curcumin</w:t>
      </w:r>
      <w:r w:rsidR="001A1474" w:rsidRPr="000103F0">
        <w:t xml:space="preserve"> as </w:t>
      </w:r>
      <w:r w:rsidRPr="000103F0">
        <w:t>a stabilizing agent</w:t>
      </w:r>
      <w:r w:rsidR="00D639E8" w:rsidRPr="000103F0">
        <w:t xml:space="preserve"> and sodium borohydride</w:t>
      </w:r>
      <w:r w:rsidR="001A1474" w:rsidRPr="000103F0">
        <w:t xml:space="preserve"> as </w:t>
      </w:r>
      <w:r w:rsidR="00141B0B" w:rsidRPr="000103F0">
        <w:t xml:space="preserve">a </w:t>
      </w:r>
      <w:r w:rsidR="001A1474" w:rsidRPr="000103F0">
        <w:t>reducing agent. Synthesized nanoparticle is characterized using UV-visible spectrum measurement and X-ray diffraction</w:t>
      </w:r>
      <w:r w:rsidR="006017DF" w:rsidRPr="000103F0">
        <w:t xml:space="preserve"> techniques.Synthesized catalyst was used to study the p</w:t>
      </w:r>
      <w:r w:rsidR="00A0413E" w:rsidRPr="000103F0">
        <w:t xml:space="preserve">hotocatalytic degradation of </w:t>
      </w:r>
      <w:r w:rsidR="00C907CB" w:rsidRPr="000103F0">
        <w:t xml:space="preserve">the </w:t>
      </w:r>
      <w:r w:rsidR="006017DF" w:rsidRPr="000103F0">
        <w:t xml:space="preserve">very hazardous </w:t>
      </w:r>
      <w:r w:rsidR="00C6045D" w:rsidRPr="000103F0">
        <w:rPr>
          <w:rFonts w:eastAsia="Calibri"/>
        </w:rPr>
        <w:t xml:space="preserve">organic pollutant </w:t>
      </w:r>
      <w:r w:rsidR="0069597D" w:rsidRPr="000103F0">
        <w:rPr>
          <w:rFonts w:eastAsia="Calibri"/>
        </w:rPr>
        <w:t>para</w:t>
      </w:r>
      <w:r w:rsidR="00C6045D" w:rsidRPr="000103F0">
        <w:rPr>
          <w:rFonts w:eastAsia="Calibri"/>
        </w:rPr>
        <w:t>-nitrophenol</w:t>
      </w:r>
      <w:r w:rsidR="006017DF" w:rsidRPr="000103F0">
        <w:rPr>
          <w:rFonts w:eastAsia="Calibri"/>
        </w:rPr>
        <w:t xml:space="preserve">. </w:t>
      </w:r>
      <w:r w:rsidR="0069597D" w:rsidRPr="000103F0">
        <w:rPr>
          <w:rFonts w:eastAsia="Calibri"/>
        </w:rPr>
        <w:t>(PNP)</w:t>
      </w:r>
      <w:r w:rsidR="00C907CB" w:rsidRPr="000103F0">
        <w:rPr>
          <w:rFonts w:eastAsia="Calibri"/>
        </w:rPr>
        <w:t>The study was</w:t>
      </w:r>
      <w:r w:rsidR="00C6045D" w:rsidRPr="000103F0">
        <w:rPr>
          <w:rFonts w:eastAsia="Calibri"/>
        </w:rPr>
        <w:t>carried out in acidic and basic medium under dark and visible light irradiation.</w:t>
      </w:r>
      <w:r w:rsidR="00390002" w:rsidRPr="000103F0">
        <w:rPr>
          <w:rFonts w:eastAsia="Calibri"/>
        </w:rPr>
        <w:t xml:space="preserve"> In a basic environment, the degradation of PNP remains almost insignificant whether in the presence or absence of light. However, in an acidic environment, degradation of PNP occurs at a slow pace when there is no light, but the process accelerates significantly when exposed to light. D</w:t>
      </w:r>
      <w:r w:rsidR="00140C5A" w:rsidRPr="000103F0">
        <w:rPr>
          <w:rFonts w:eastAsia="Calibri"/>
        </w:rPr>
        <w:t xml:space="preserve">ensity </w:t>
      </w:r>
      <w:r w:rsidR="00390002" w:rsidRPr="000103F0">
        <w:rPr>
          <w:rFonts w:eastAsia="Calibri"/>
        </w:rPr>
        <w:t>F</w:t>
      </w:r>
      <w:r w:rsidR="00140C5A" w:rsidRPr="000103F0">
        <w:rPr>
          <w:rFonts w:eastAsia="Calibri"/>
        </w:rPr>
        <w:t xml:space="preserve">unctional </w:t>
      </w:r>
      <w:r w:rsidR="00390002" w:rsidRPr="000103F0">
        <w:rPr>
          <w:rFonts w:eastAsia="Calibri"/>
        </w:rPr>
        <w:t>T</w:t>
      </w:r>
      <w:r w:rsidR="00140C5A" w:rsidRPr="000103F0">
        <w:rPr>
          <w:rFonts w:eastAsia="Calibri"/>
        </w:rPr>
        <w:t>heory</w:t>
      </w:r>
      <w:r w:rsidR="00390002" w:rsidRPr="000103F0">
        <w:rPr>
          <w:rFonts w:eastAsia="Calibri"/>
        </w:rPr>
        <w:t xml:space="preserve"> calculation indicates a strong interaction between curcumin and CuO moiety</w:t>
      </w:r>
      <w:r w:rsidR="00A627A2" w:rsidRPr="000103F0">
        <w:rPr>
          <w:rFonts w:eastAsia="Calibri"/>
        </w:rPr>
        <w:t>. It indicates that curcumin stabilizes the CuO nanoparticles and will be quite stable for a long time. Also</w:t>
      </w:r>
      <w:r w:rsidR="00C907CB" w:rsidRPr="000103F0">
        <w:rPr>
          <w:rFonts w:eastAsia="Calibri"/>
        </w:rPr>
        <w:t>,</w:t>
      </w:r>
      <w:r w:rsidR="00A627A2" w:rsidRPr="000103F0">
        <w:rPr>
          <w:rFonts w:eastAsia="Calibri"/>
        </w:rPr>
        <w:t xml:space="preserve"> it will facilitate the </w:t>
      </w:r>
      <w:r w:rsidR="00C907CB" w:rsidRPr="000103F0">
        <w:rPr>
          <w:rFonts w:eastAsia="Calibri"/>
        </w:rPr>
        <w:t>easy</w:t>
      </w:r>
      <w:r w:rsidR="00A627A2" w:rsidRPr="000103F0">
        <w:rPr>
          <w:rFonts w:eastAsia="Calibri"/>
        </w:rPr>
        <w:t xml:space="preserve"> transfer of </w:t>
      </w:r>
      <w:r w:rsidR="00C907CB" w:rsidRPr="000103F0">
        <w:rPr>
          <w:rFonts w:eastAsia="Calibri"/>
        </w:rPr>
        <w:t>electrons</w:t>
      </w:r>
      <w:r w:rsidR="00A627A2" w:rsidRPr="000103F0">
        <w:rPr>
          <w:rFonts w:eastAsia="Calibri"/>
        </w:rPr>
        <w:t xml:space="preserve"> from curcumin to CuO NP </w:t>
      </w:r>
      <w:r w:rsidR="00D06F3C" w:rsidRPr="000103F0">
        <w:rPr>
          <w:rFonts w:eastAsia="Calibri"/>
        </w:rPr>
        <w:t xml:space="preserve">by lowering the band gap </w:t>
      </w:r>
      <w:r w:rsidR="00A627A2" w:rsidRPr="000103F0">
        <w:rPr>
          <w:rFonts w:eastAsia="Calibri"/>
        </w:rPr>
        <w:t xml:space="preserve">and </w:t>
      </w:r>
      <w:r w:rsidR="00C907CB" w:rsidRPr="000103F0">
        <w:rPr>
          <w:rFonts w:eastAsia="Calibri"/>
        </w:rPr>
        <w:t>enhancing</w:t>
      </w:r>
      <w:r w:rsidR="00A627A2" w:rsidRPr="000103F0">
        <w:rPr>
          <w:rFonts w:eastAsia="Calibri"/>
        </w:rPr>
        <w:t xml:space="preserve"> </w:t>
      </w:r>
      <w:r w:rsidR="008E3902">
        <w:rPr>
          <w:rFonts w:eastAsia="Calibri"/>
        </w:rPr>
        <w:t>the catalytic property of NP.</w:t>
      </w:r>
    </w:p>
    <w:p w14:paraId="1A151036" w14:textId="77777777" w:rsidR="00405783" w:rsidRPr="000103F0" w:rsidRDefault="00462458" w:rsidP="008E3902">
      <w:pPr>
        <w:pStyle w:val="Rezime"/>
        <w:rPr>
          <w:i w:val="0"/>
        </w:rPr>
      </w:pPr>
      <w:r w:rsidRPr="00C62C23">
        <w:rPr>
          <w:b/>
        </w:rPr>
        <w:t>Keywords:</w:t>
      </w:r>
      <w:r w:rsidRPr="000103F0">
        <w:t xml:space="preserve"> </w:t>
      </w:r>
      <w:r w:rsidR="00DB6C91" w:rsidRPr="000103F0">
        <w:t xml:space="preserve">Nanoparticles, </w:t>
      </w:r>
      <w:r w:rsidR="00A0413E" w:rsidRPr="000103F0">
        <w:t xml:space="preserve">CuO, </w:t>
      </w:r>
      <w:r w:rsidR="00DB6C91" w:rsidRPr="000103F0">
        <w:t xml:space="preserve">photocatalysis, </w:t>
      </w:r>
      <w:r w:rsidR="00DB6C91" w:rsidRPr="008E3902">
        <w:rPr>
          <w:szCs w:val="22"/>
        </w:rPr>
        <w:t>DFT</w:t>
      </w:r>
      <w:r w:rsidR="00C62C23">
        <w:t xml:space="preserve"> calculation</w:t>
      </w:r>
    </w:p>
    <w:p w14:paraId="351BB40C" w14:textId="77777777" w:rsidR="00080FF4" w:rsidRPr="000103F0" w:rsidRDefault="00080FF4" w:rsidP="00FB0D97">
      <w:pPr>
        <w:pStyle w:val="FUSNOTA"/>
      </w:pPr>
    </w:p>
    <w:p w14:paraId="02D6EE54" w14:textId="77777777" w:rsidR="00C62C23" w:rsidRDefault="00C62C23" w:rsidP="008E3902">
      <w:pPr>
        <w:pStyle w:val="PODNASLOV"/>
        <w:sectPr w:rsidR="00C62C23" w:rsidSect="00014974">
          <w:type w:val="continuous"/>
          <w:pgSz w:w="11907" w:h="16840" w:code="9"/>
          <w:pgMar w:top="1701" w:right="1247" w:bottom="1701" w:left="1247" w:header="1134" w:footer="1134" w:gutter="0"/>
          <w:cols w:space="708"/>
          <w:docGrid w:linePitch="360"/>
        </w:sectPr>
      </w:pPr>
    </w:p>
    <w:p w14:paraId="0A81C850" w14:textId="77777777" w:rsidR="00405783" w:rsidRPr="000103F0" w:rsidRDefault="008E3902" w:rsidP="00FB0D97">
      <w:pPr>
        <w:pStyle w:val="PODNASLOV"/>
        <w:spacing w:before="0"/>
      </w:pPr>
      <w:r>
        <w:t xml:space="preserve">1. </w:t>
      </w:r>
      <w:r w:rsidR="00405783" w:rsidRPr="000103F0">
        <w:t>Introduction</w:t>
      </w:r>
    </w:p>
    <w:p w14:paraId="2FEE5698" w14:textId="77777777" w:rsidR="00FB0D97" w:rsidRDefault="00B039BF" w:rsidP="008E3902">
      <w:r w:rsidRPr="000103F0">
        <w:t xml:space="preserve">Copper </w:t>
      </w:r>
      <w:r w:rsidR="00405783" w:rsidRPr="000103F0">
        <w:t xml:space="preserve">(II) </w:t>
      </w:r>
      <w:r w:rsidRPr="000103F0">
        <w:t>oxide (CuO) nanoparticles have gained significant attention due to their unique properties and their wide range of applications in various fields</w:t>
      </w:r>
      <w:r w:rsidR="00014974">
        <w:t xml:space="preserve"> [</w:t>
      </w:r>
      <w:r w:rsidR="00C62C23">
        <w:t>1-</w:t>
      </w:r>
      <w:r w:rsidR="00014974">
        <w:t>4]</w:t>
      </w:r>
      <w:r w:rsidRPr="000103F0">
        <w:t xml:space="preserve">. This </w:t>
      </w:r>
      <w:r w:rsidR="00205B19" w:rsidRPr="000103F0">
        <w:t>paper</w:t>
      </w:r>
      <w:r w:rsidRPr="000103F0">
        <w:t xml:space="preserve"> provides an overview of CuO nanoparticle synthesis and its application in various </w:t>
      </w:r>
      <w:r w:rsidR="00205B19" w:rsidRPr="000103F0">
        <w:t>fields</w:t>
      </w:r>
      <w:r w:rsidR="008C383B" w:rsidRPr="000103F0">
        <w:t>. Over the past twenty years, copper oxide nanoparticles (CuO NPs) have become a popular alternative to gold and silver nanoparticles. Their affordability, widespread availability, and strong antibacterial characteristics have made them a favored choice in various applications</w:t>
      </w:r>
      <w:r w:rsidR="00014974">
        <w:t xml:space="preserve"> [5</w:t>
      </w:r>
      <w:r w:rsidR="00054263">
        <w:t>-</w:t>
      </w:r>
      <w:r w:rsidR="00014974">
        <w:t>7]</w:t>
      </w:r>
      <w:r w:rsidR="008C383B" w:rsidRPr="000103F0">
        <w:t>.</w:t>
      </w:r>
      <w:r w:rsidR="00014974">
        <w:t xml:space="preserve"> </w:t>
      </w:r>
      <w:r w:rsidR="00FB0D97" w:rsidRPr="000103F0">
        <w:t>Copper oxide nanoparticles (CuO NPs) stand out among metal oxides as an</w:t>
      </w:r>
      <w:r w:rsidR="00FB0D97">
        <w:t xml:space="preserve"> </w:t>
      </w:r>
      <w:r w:rsidR="00FB0D97" w:rsidRPr="000103F0">
        <w:t>effective</w:t>
      </w:r>
      <w:r w:rsidR="00FB0D97">
        <w:t xml:space="preserve">  </w:t>
      </w:r>
      <w:r w:rsidR="00FB0D97" w:rsidRPr="000103F0">
        <w:t>catalyst</w:t>
      </w:r>
      <w:r w:rsidR="00FB0D97">
        <w:t xml:space="preserve"> </w:t>
      </w:r>
      <w:r w:rsidR="00FB0D97" w:rsidRPr="000103F0">
        <w:t xml:space="preserve"> for</w:t>
      </w:r>
      <w:r w:rsidR="00FB0D97">
        <w:t xml:space="preserve"> </w:t>
      </w:r>
      <w:r w:rsidR="00FB0D97" w:rsidRPr="000103F0">
        <w:t xml:space="preserve"> the de</w:t>
      </w:r>
      <w:r w:rsidR="00FB0D97">
        <w:t>gradation of organic</w:t>
      </w:r>
    </w:p>
    <w:p w14:paraId="657CD229" w14:textId="77777777" w:rsidR="00FB0D97" w:rsidRPr="00FB0D97" w:rsidRDefault="00FB0D97" w:rsidP="00FB0D97">
      <w:pPr>
        <w:pStyle w:val="ADRESA-dole"/>
        <w:rPr>
          <w:u w:val="single"/>
        </w:rPr>
      </w:pPr>
      <w:r w:rsidRPr="00FB0D97">
        <w:rPr>
          <w:u w:val="single"/>
        </w:rPr>
        <w:tab/>
      </w:r>
      <w:r w:rsidRPr="00FB0D97">
        <w:rPr>
          <w:u w:val="single"/>
        </w:rPr>
        <w:tab/>
      </w:r>
    </w:p>
    <w:p w14:paraId="00974E65" w14:textId="77777777" w:rsidR="00FB0D97" w:rsidRDefault="00FB0D97" w:rsidP="00FB0D97">
      <w:pPr>
        <w:pStyle w:val="ADRESA-dole"/>
      </w:pPr>
      <w:r w:rsidRPr="000103F0">
        <w:t>*Corresponding a</w:t>
      </w:r>
      <w:r>
        <w:t xml:space="preserve">uthor: </w:t>
      </w:r>
      <w:r w:rsidRPr="000103F0">
        <w:t>MadhulataShukla</w:t>
      </w:r>
    </w:p>
    <w:p w14:paraId="47A72C3E" w14:textId="77777777" w:rsidR="00FB0D97" w:rsidRDefault="00FB0D97" w:rsidP="00FB0D97">
      <w:pPr>
        <w:pStyle w:val="ADRESA-dole"/>
      </w:pPr>
      <w:r w:rsidRPr="000103F0">
        <w:t xml:space="preserve">E-mail: </w:t>
      </w:r>
      <w:hyperlink r:id="rId16" w:history="1">
        <w:r w:rsidRPr="000103F0">
          <w:t>madhu1.shukla@gmail.com</w:t>
        </w:r>
      </w:hyperlink>
    </w:p>
    <w:p w14:paraId="73591F29" w14:textId="77777777" w:rsidR="00A51A88" w:rsidRPr="00387830" w:rsidRDefault="00A51A88" w:rsidP="00A51A88">
      <w:pPr>
        <w:pStyle w:val="ADRESA-dole"/>
        <w:rPr>
          <w:shd w:val="clear" w:color="auto" w:fill="FFFFFF"/>
        </w:rPr>
      </w:pPr>
      <w:r>
        <w:rPr>
          <w:shd w:val="clear" w:color="auto" w:fill="FFFFFF"/>
        </w:rPr>
        <w:t>P</w:t>
      </w:r>
      <w:r w:rsidRPr="00387830">
        <w:rPr>
          <w:shd w:val="clear" w:color="auto" w:fill="FFFFFF"/>
        </w:rPr>
        <w:t>aper received</w:t>
      </w:r>
      <w:r>
        <w:rPr>
          <w:shd w:val="clear" w:color="auto" w:fill="FFFFFF"/>
        </w:rPr>
        <w:t>:</w:t>
      </w:r>
      <w:r w:rsidRPr="00387830">
        <w:rPr>
          <w:shd w:val="clear" w:color="auto" w:fill="FFFFFF"/>
        </w:rPr>
        <w:t xml:space="preserve"> </w:t>
      </w:r>
      <w:r w:rsidR="00FC76C2">
        <w:rPr>
          <w:shd w:val="clear" w:color="auto" w:fill="FFFFFF"/>
        </w:rPr>
        <w:t>20.08.2024.</w:t>
      </w:r>
    </w:p>
    <w:p w14:paraId="3D0D6EFE" w14:textId="77777777" w:rsidR="00A51A88" w:rsidRPr="00387830" w:rsidRDefault="00A51A88" w:rsidP="00A51A88">
      <w:pPr>
        <w:pStyle w:val="ADRESA-dole"/>
        <w:rPr>
          <w:shd w:val="clear" w:color="auto" w:fill="FFFFFF"/>
        </w:rPr>
      </w:pPr>
      <w:r>
        <w:rPr>
          <w:shd w:val="clear" w:color="auto" w:fill="FFFFFF"/>
        </w:rPr>
        <w:t>P</w:t>
      </w:r>
      <w:r w:rsidRPr="00387830">
        <w:rPr>
          <w:shd w:val="clear" w:color="auto" w:fill="FFFFFF"/>
        </w:rPr>
        <w:t>aper corrected</w:t>
      </w:r>
      <w:r>
        <w:rPr>
          <w:shd w:val="clear" w:color="auto" w:fill="FFFFFF"/>
        </w:rPr>
        <w:t xml:space="preserve">: </w:t>
      </w:r>
      <w:r w:rsidR="00FC76C2">
        <w:rPr>
          <w:shd w:val="clear" w:color="auto" w:fill="FFFFFF"/>
        </w:rPr>
        <w:t>29.01.2025.</w:t>
      </w:r>
    </w:p>
    <w:p w14:paraId="4767CCEE" w14:textId="77777777" w:rsidR="00A51A88" w:rsidRDefault="00A51A88" w:rsidP="00A51A88">
      <w:pPr>
        <w:pStyle w:val="ADRESA-dole"/>
        <w:rPr>
          <w:shd w:val="clear" w:color="auto" w:fill="FFFFFF"/>
        </w:rPr>
      </w:pPr>
      <w:r>
        <w:rPr>
          <w:shd w:val="clear" w:color="auto" w:fill="FFFFFF"/>
        </w:rPr>
        <w:t>P</w:t>
      </w:r>
      <w:r w:rsidRPr="00387830">
        <w:rPr>
          <w:shd w:val="clear" w:color="auto" w:fill="FFFFFF"/>
        </w:rPr>
        <w:t>aper accepted</w:t>
      </w:r>
      <w:r>
        <w:rPr>
          <w:shd w:val="clear" w:color="auto" w:fill="FFFFFF"/>
        </w:rPr>
        <w:t xml:space="preserve">: </w:t>
      </w:r>
      <w:r w:rsidR="00FC76C2">
        <w:rPr>
          <w:shd w:val="clear" w:color="auto" w:fill="FFFFFF"/>
        </w:rPr>
        <w:t>10.02.2025.</w:t>
      </w:r>
    </w:p>
    <w:p w14:paraId="171208A3" w14:textId="77777777" w:rsidR="00CC67CA" w:rsidRDefault="00236BC0" w:rsidP="005C51F0">
      <w:pPr>
        <w:pStyle w:val="Normalrazmak"/>
        <w:ind w:firstLine="0"/>
      </w:pPr>
      <w:r w:rsidRPr="000103F0">
        <w:t>pollutants. Their distinctive qualities, including a low band gap of 1.2–3.5 eV, low toxicity, abundance, and a cost-effective synthesis process, make them an excellent choice for this application</w:t>
      </w:r>
      <w:r w:rsidR="00014974">
        <w:t xml:space="preserve"> [8,9]</w:t>
      </w:r>
      <w:r w:rsidR="009E506F" w:rsidRPr="000103F0">
        <w:t>.</w:t>
      </w:r>
      <w:r w:rsidR="00014974">
        <w:t xml:space="preserve"> </w:t>
      </w:r>
      <w:r w:rsidR="00B039BF" w:rsidRPr="000103F0">
        <w:t>Synthesis of CuO Nanoparticles</w:t>
      </w:r>
      <w:r w:rsidR="00405783" w:rsidRPr="000103F0">
        <w:t xml:space="preserve"> can be carried out via s</w:t>
      </w:r>
      <w:r w:rsidR="00B039BF" w:rsidRPr="000103F0">
        <w:t>everal methods including physical, chemical, and biological methods</w:t>
      </w:r>
      <w:r w:rsidR="00014974">
        <w:t xml:space="preserve"> [10]</w:t>
      </w:r>
      <w:r w:rsidR="00B039BF" w:rsidRPr="000103F0">
        <w:t>.</w:t>
      </w:r>
      <w:r w:rsidR="00014974" w:rsidRPr="000103F0">
        <w:t xml:space="preserve"> </w:t>
      </w:r>
      <w:r w:rsidR="00B039BF" w:rsidRPr="000103F0">
        <w:t xml:space="preserve">The choice of synthesis method depends on the desired properties and the desired shape and size of the nanoparticles.One common physical method to synthesize CuO nanoparticles is through hydrothermal processing. In this method, copper oxide precursors are dissolved in a suitable solvent, which is then subjected to heat and pressure in a sealed container. The high temperatures and prolonged reaction times result in the formation of CuO nanoparticles.Another widely used method to synthesize CuO nanoparticles is through chemical routes. </w:t>
      </w:r>
    </w:p>
    <w:p w14:paraId="29E21056" w14:textId="77777777" w:rsidR="00CC67CA" w:rsidRDefault="00B039BF" w:rsidP="00CC67CA">
      <w:r w:rsidRPr="000103F0">
        <w:t xml:space="preserve">One common chemical method involves the reduction of copper ions with a suitable reducing agent, such as sodium borohydride. The resulting </w:t>
      </w:r>
      <w:r w:rsidRPr="000103F0">
        <w:lastRenderedPageBreak/>
        <w:t>reaction leads to the formation of CuO nanoparticles.Biological methods have also been employed to synthesize CuO nanoparticles. For example, blue-green algae such as Nostoc sp. can be used to synthesize CuO nanoparticles</w:t>
      </w:r>
      <w:r w:rsidR="00014974">
        <w:t xml:space="preserve"> [11]</w:t>
      </w:r>
      <w:r w:rsidRPr="000103F0">
        <w:t>. The algae secrete a reducing agent, which reacts with copper ions to form CuO nanoparticles.</w:t>
      </w:r>
      <w:r w:rsidR="00405783" w:rsidRPr="000103F0">
        <w:t xml:space="preserve"> This paper will cover a</w:t>
      </w:r>
      <w:r w:rsidRPr="000103F0">
        <w:t xml:space="preserve"> facile and </w:t>
      </w:r>
      <w:r w:rsidR="00405783" w:rsidRPr="000103F0">
        <w:t>quick</w:t>
      </w:r>
      <w:r w:rsidRPr="000103F0">
        <w:t xml:space="preserve"> synthesis of copper oxide (CuO) nanoparticles</w:t>
      </w:r>
      <w:r w:rsidR="00405783" w:rsidRPr="000103F0">
        <w:t xml:space="preserve"> using curcumin and sodium borohydride</w:t>
      </w:r>
      <w:r w:rsidR="00E54A7C" w:rsidRPr="000103F0">
        <w:t xml:space="preserve">. </w:t>
      </w:r>
      <w:r w:rsidR="0041753F" w:rsidRPr="000103F0">
        <w:t>The synthesis process involves chemical reduction method in which sodium borohydrideacts as a reducing agent, curcumin acts as stabilizing agent and it also enhances the catalytic activity of synthesized CuO by decreasing the band gap between H</w:t>
      </w:r>
      <w:r w:rsidR="00E2482D" w:rsidRPr="000103F0">
        <w:t xml:space="preserve">ighest </w:t>
      </w:r>
      <w:r w:rsidR="0041753F" w:rsidRPr="000103F0">
        <w:t>O</w:t>
      </w:r>
      <w:r w:rsidR="00E2482D" w:rsidRPr="000103F0">
        <w:t xml:space="preserve">ccupied </w:t>
      </w:r>
      <w:r w:rsidR="0041753F" w:rsidRPr="000103F0">
        <w:t>M</w:t>
      </w:r>
      <w:r w:rsidR="00E2482D" w:rsidRPr="000103F0">
        <w:t xml:space="preserve">olecular </w:t>
      </w:r>
      <w:r w:rsidR="0041753F" w:rsidRPr="000103F0">
        <w:t>O</w:t>
      </w:r>
      <w:r w:rsidR="00E2482D" w:rsidRPr="000103F0">
        <w:t>rbital</w:t>
      </w:r>
      <w:r w:rsidR="0041753F" w:rsidRPr="000103F0">
        <w:t xml:space="preserve"> and L</w:t>
      </w:r>
      <w:r w:rsidR="00E2482D" w:rsidRPr="000103F0">
        <w:t xml:space="preserve">owest </w:t>
      </w:r>
      <w:r w:rsidR="0041753F" w:rsidRPr="000103F0">
        <w:t>U</w:t>
      </w:r>
      <w:r w:rsidR="00E2482D" w:rsidRPr="000103F0">
        <w:t xml:space="preserve">noccupied </w:t>
      </w:r>
      <w:r w:rsidR="0041753F" w:rsidRPr="000103F0">
        <w:t>M</w:t>
      </w:r>
      <w:r w:rsidR="00E2482D" w:rsidRPr="000103F0">
        <w:t xml:space="preserve">olecular </w:t>
      </w:r>
      <w:r w:rsidR="0041753F" w:rsidRPr="000103F0">
        <w:t>O</w:t>
      </w:r>
      <w:r w:rsidR="00E2482D" w:rsidRPr="000103F0">
        <w:t>rbital</w:t>
      </w:r>
      <w:r w:rsidR="0041753F" w:rsidRPr="000103F0">
        <w:t xml:space="preserve">, as stated by </w:t>
      </w:r>
      <w:r w:rsidR="00E2482D" w:rsidRPr="000103F0">
        <w:t>us in our previous report for Cu2O nanoparticle</w:t>
      </w:r>
      <w:r w:rsidR="00014974">
        <w:t xml:space="preserve"> [12]</w:t>
      </w:r>
      <w:r w:rsidR="00E2482D" w:rsidRPr="000103F0">
        <w:t>.</w:t>
      </w:r>
      <w:r w:rsidR="00611445" w:rsidRPr="000103F0">
        <w:t xml:space="preserve"> This synthetic process is useful, as it require very less time to synthesize and require cheap chemicals to synthesize and also the particle size obtained is low.</w:t>
      </w:r>
      <w:r w:rsidRPr="000103F0">
        <w:t>CuO nanoparticles have gained significant attention due to their unique properties and potential applications in various fields, such as catalysis, energy storage, and sensing</w:t>
      </w:r>
      <w:r w:rsidR="00C62C23">
        <w:t xml:space="preserve"> [3,10,</w:t>
      </w:r>
      <w:r w:rsidR="00014974">
        <w:t>13-17]</w:t>
      </w:r>
      <w:r w:rsidRPr="000103F0">
        <w:t>.</w:t>
      </w:r>
      <w:r w:rsidR="00C62C23" w:rsidRPr="000103F0">
        <w:t xml:space="preserve"> </w:t>
      </w:r>
      <w:r w:rsidR="00C557E7" w:rsidRPr="000103F0">
        <w:t>CuO nanoparticles have been used to fabricate electronic devices, such as sensors and transistors. Their high electrical conductivity and tunable surface properties make them suitable for various applications in electronics.CuO nanoparticles have been investigated for their potential in energy storage applications. They have shown excellent energy storage capacities, making them potential candidates for energy storage devices such as batteries and supercapacitors</w:t>
      </w:r>
      <w:r w:rsidR="00C62C23">
        <w:t xml:space="preserve"> [18,19]</w:t>
      </w:r>
      <w:r w:rsidR="00C557E7" w:rsidRPr="000103F0">
        <w:t>.</w:t>
      </w:r>
      <w:r w:rsidR="00C62C23" w:rsidRPr="000103F0">
        <w:t xml:space="preserve"> </w:t>
      </w:r>
      <w:r w:rsidR="00C557E7" w:rsidRPr="000103F0">
        <w:t xml:space="preserve">CuO nanoparticles exhibit photocatalytic properties, making them suitable for applications in the field of photocatalysis. They can be used for </w:t>
      </w:r>
      <w:r w:rsidR="00DB6C91" w:rsidRPr="000103F0">
        <w:t xml:space="preserve">the </w:t>
      </w:r>
      <w:r w:rsidR="00C557E7" w:rsidRPr="000103F0">
        <w:t>degradation of pollutants, water splitti</w:t>
      </w:r>
      <w:r w:rsidR="00D639E8" w:rsidRPr="000103F0">
        <w:t xml:space="preserve">ng, and solar energy conversion. </w:t>
      </w:r>
      <w:r w:rsidR="00C557E7" w:rsidRPr="000103F0">
        <w:t>CuO nanoparticles have shown potential in medical applications, such as drug delivery and cancer treatment</w:t>
      </w:r>
      <w:r w:rsidR="00C62C23">
        <w:t xml:space="preserve"> [19,20]</w:t>
      </w:r>
      <w:r w:rsidR="00C557E7" w:rsidRPr="000103F0">
        <w:t>.</w:t>
      </w:r>
      <w:r w:rsidR="00C62C23" w:rsidRPr="000103F0">
        <w:t xml:space="preserve"> </w:t>
      </w:r>
      <w:r w:rsidR="00C557E7" w:rsidRPr="000103F0">
        <w:t>Their unique properties, such as high biocompatibility and antibacterial activity, make them attractive candidates for biomedical applications.CuO nanoparticles have been explored for their potential in various materials applications. They can improve the properties of materials, such as strength, conductivity, and corrosion resistance, making them suitable for applications in coatings, composites, and catalysis.</w:t>
      </w:r>
      <w:r w:rsidR="007E4308" w:rsidRPr="000103F0">
        <w:t xml:space="preserve"> Nanoparticles have become increasingly prevalent in the food industry for producing antibacterial films</w:t>
      </w:r>
      <w:r w:rsidR="00C62C23">
        <w:t xml:space="preserve"> [21]</w:t>
      </w:r>
      <w:r w:rsidR="00381F60">
        <w:t>.</w:t>
      </w:r>
    </w:p>
    <w:p w14:paraId="609972C8" w14:textId="77777777" w:rsidR="00141B0B" w:rsidRPr="000103F0" w:rsidRDefault="007E4308" w:rsidP="00CC67CA">
      <w:r w:rsidRPr="000103F0">
        <w:t xml:space="preserve">Current research aims to create antimicrobial packaging materials using a variety of nanoparticles, including CuO. These innovative nanopackaging techniques can be utilized in food products through methods such as wrapping, </w:t>
      </w:r>
      <w:r w:rsidRPr="000103F0">
        <w:t>dipping, brushing, or spraying. The goal is to establish a specialized barrier against gas, moisture, and dissolved materials, while also providing protection against physical damage</w:t>
      </w:r>
      <w:r w:rsidR="00C62C23">
        <w:t xml:space="preserve"> [22]</w:t>
      </w:r>
      <w:r w:rsidRPr="000103F0">
        <w:t>.</w:t>
      </w:r>
    </w:p>
    <w:p w14:paraId="79D53DB1" w14:textId="77777777" w:rsidR="00BD514E" w:rsidRPr="000103F0" w:rsidRDefault="007D032F" w:rsidP="008E3902">
      <w:r w:rsidRPr="000103F0">
        <w:t xml:space="preserve">Several literatures are available explaining the photocatalytic degradation of organic pollutants, this encourages us to carry </w:t>
      </w:r>
      <w:r w:rsidR="0069597D" w:rsidRPr="000103F0">
        <w:t>out a photodegradation study of</w:t>
      </w:r>
      <w:r w:rsidRPr="000103F0">
        <w:t xml:space="preserve"> 4-nitrophenol</w:t>
      </w:r>
      <w:r w:rsidR="0069597D" w:rsidRPr="000103F0">
        <w:t xml:space="preserve"> (PNP)</w:t>
      </w:r>
      <w:r w:rsidRPr="000103F0">
        <w:t xml:space="preserve"> in our study using CuO-synthesized nanoparticles</w:t>
      </w:r>
      <w:r w:rsidR="00C62C23">
        <w:t xml:space="preserve"> [23-25]</w:t>
      </w:r>
      <w:r w:rsidRPr="000103F0">
        <w:t>.</w:t>
      </w:r>
      <w:r w:rsidR="00C62C23" w:rsidRPr="000103F0">
        <w:t xml:space="preserve"> </w:t>
      </w:r>
      <w:r w:rsidR="00BD514E" w:rsidRPr="000103F0">
        <w:t>Copper oxide (CuO) nanoparticles are increasingly recognized for their effectiveness as a catalyst in the breakdown of nitrophenol, particularly 4-nitrophenol (</w:t>
      </w:r>
      <w:r w:rsidR="0069597D" w:rsidRPr="000103F0">
        <w:t>P</w:t>
      </w:r>
      <w:r w:rsidR="00BD514E" w:rsidRPr="000103F0">
        <w:t xml:space="preserve">NP). Through a process known as catalytic reduction, these nanoparticles can transform </w:t>
      </w:r>
      <w:r w:rsidR="0069597D" w:rsidRPr="000103F0">
        <w:t>P</w:t>
      </w:r>
      <w:r w:rsidR="00BD514E" w:rsidRPr="000103F0">
        <w:t xml:space="preserve">NP into the far less harmful 4-aminophenol (4-AP). Their high surface area and strong catalytic properties position them as a promising and environmentally friendly alternative for treating wastewater. It has been reported by Fan et al that the photodegradation of 4-nitrophenol using CuO adhered to </w:t>
      </w:r>
      <w:r w:rsidRPr="000103F0">
        <w:t>pseudo-first-order</w:t>
      </w:r>
      <w:r w:rsidR="00BD514E" w:rsidRPr="000103F0">
        <w:t xml:space="preserve"> kinetics, and the catalyst demonstrated the ability to be reused six times without any loss in its effectiveness</w:t>
      </w:r>
      <w:r w:rsidR="00C62C23">
        <w:t xml:space="preserve"> [26]</w:t>
      </w:r>
      <w:r w:rsidR="00BD514E" w:rsidRPr="000103F0">
        <w:t>.</w:t>
      </w:r>
    </w:p>
    <w:p w14:paraId="04ACA3BE" w14:textId="77777777" w:rsidR="00B039BF" w:rsidRPr="000103F0" w:rsidRDefault="000103F0" w:rsidP="008E3902">
      <w:pPr>
        <w:pStyle w:val="PODNASLOV"/>
      </w:pPr>
      <w:r>
        <w:t xml:space="preserve">2. </w:t>
      </w:r>
      <w:r w:rsidR="00B039BF" w:rsidRPr="000103F0">
        <w:t xml:space="preserve">Materials </w:t>
      </w:r>
      <w:r w:rsidR="00925F14" w:rsidRPr="000103F0">
        <w:t>required</w:t>
      </w:r>
    </w:p>
    <w:p w14:paraId="6E126DFD" w14:textId="77777777" w:rsidR="00B039BF" w:rsidRPr="000103F0" w:rsidRDefault="00710B93" w:rsidP="008E3902">
      <w:r w:rsidRPr="000103F0">
        <w:t xml:space="preserve">Materials required for the synthesis of CuO nanoparticles were </w:t>
      </w:r>
      <w:r w:rsidR="00DA3D58" w:rsidRPr="000103F0">
        <w:t>Copper (II) nitrate</w:t>
      </w:r>
      <w:r w:rsidR="00713A6D" w:rsidRPr="000103F0">
        <w:t xml:space="preserve"> (copper nitrate trihydrate) </w:t>
      </w:r>
      <w:r w:rsidR="00B039BF" w:rsidRPr="000103F0">
        <w:t>(Cu(NO3)2∙3H2O)</w:t>
      </w:r>
      <w:r w:rsidR="0082324F" w:rsidRPr="000103F0">
        <w:t>(Merck), Curcumin (Sigma Aldrich), sodium hydroxide (NaOH) (Merck), Sodium borohydride (NaBH4) (Merck)</w:t>
      </w:r>
      <w:r w:rsidRPr="000103F0">
        <w:t xml:space="preserve"> and ethanol (Merck). All reagents were used as received without further purification.</w:t>
      </w:r>
    </w:p>
    <w:p w14:paraId="54126511" w14:textId="77777777" w:rsidR="00B039BF" w:rsidRPr="000103F0" w:rsidRDefault="000103F0" w:rsidP="008E3902">
      <w:pPr>
        <w:pStyle w:val="PODNASLOV"/>
      </w:pPr>
      <w:r>
        <w:t xml:space="preserve">3. </w:t>
      </w:r>
      <w:r w:rsidR="00B039BF" w:rsidRPr="000103F0">
        <w:t>Experimental Procedure</w:t>
      </w:r>
    </w:p>
    <w:p w14:paraId="60BC1537" w14:textId="77777777" w:rsidR="007A0007" w:rsidRPr="000103F0" w:rsidRDefault="00B039BF" w:rsidP="00CC67CA">
      <w:r w:rsidRPr="000103F0">
        <w:t xml:space="preserve">2 g of </w:t>
      </w:r>
      <w:r w:rsidR="00800E81" w:rsidRPr="000103F0">
        <w:t>copper nitrate trihydrate (</w:t>
      </w:r>
      <w:r w:rsidRPr="000103F0">
        <w:t>Cu(NO</w:t>
      </w:r>
      <w:r w:rsidRPr="00FB0D97">
        <w:t>3)2</w:t>
      </w:r>
      <w:r w:rsidRPr="000103F0">
        <w:t>∙3H</w:t>
      </w:r>
      <w:r w:rsidRPr="00FB0D97">
        <w:rPr>
          <w:vertAlign w:val="subscript"/>
        </w:rPr>
        <w:t>2</w:t>
      </w:r>
      <w:r w:rsidRPr="000103F0">
        <w:t>O</w:t>
      </w:r>
      <w:r w:rsidR="00800E81" w:rsidRPr="000103F0">
        <w:t>)</w:t>
      </w:r>
      <w:r w:rsidR="00FB0D97">
        <w:t xml:space="preserve"> </w:t>
      </w:r>
      <w:r w:rsidR="00A04470" w:rsidRPr="000103F0">
        <w:t xml:space="preserve">dissolved </w:t>
      </w:r>
      <w:r w:rsidRPr="000103F0">
        <w:t>in 100 mL of distilled water</w:t>
      </w:r>
      <w:r w:rsidR="00205B19" w:rsidRPr="000103F0">
        <w:t xml:space="preserve"> in </w:t>
      </w:r>
      <w:r w:rsidR="00EF70B8" w:rsidRPr="000103F0">
        <w:t xml:space="preserve">a </w:t>
      </w:r>
      <w:r w:rsidR="00205B19" w:rsidRPr="000103F0">
        <w:t>250 mL round bottom flask</w:t>
      </w:r>
      <w:r w:rsidRPr="000103F0">
        <w:t xml:space="preserve">.Stir the solution </w:t>
      </w:r>
      <w:r w:rsidR="00205B19" w:rsidRPr="000103F0">
        <w:t xml:space="preserve">on </w:t>
      </w:r>
      <w:r w:rsidR="00EF70B8" w:rsidRPr="000103F0">
        <w:t xml:space="preserve">a </w:t>
      </w:r>
      <w:r w:rsidR="00205B19" w:rsidRPr="000103F0">
        <w:t xml:space="preserve">magnetic stirrer </w:t>
      </w:r>
      <w:r w:rsidRPr="000103F0">
        <w:t>until the Cu(NO3)2 is completely dissolved</w:t>
      </w:r>
      <w:r w:rsidR="00205B19" w:rsidRPr="000103F0">
        <w:t xml:space="preserve"> and </w:t>
      </w:r>
      <w:r w:rsidR="00EF70B8" w:rsidRPr="000103F0">
        <w:t xml:space="preserve">a </w:t>
      </w:r>
      <w:r w:rsidR="00205B19" w:rsidRPr="000103F0">
        <w:t>transparent blue color solution is obtained</w:t>
      </w:r>
      <w:r w:rsidRPr="000103F0">
        <w:t>.1 g of NaOH</w:t>
      </w:r>
      <w:r w:rsidR="00205B19" w:rsidRPr="000103F0">
        <w:t xml:space="preserve">dissolved </w:t>
      </w:r>
      <w:r w:rsidR="00EF70B8" w:rsidRPr="000103F0">
        <w:t>in 100</w:t>
      </w:r>
      <w:r w:rsidRPr="000103F0">
        <w:t xml:space="preserve"> mL of distilled water</w:t>
      </w:r>
      <w:r w:rsidR="00205B19" w:rsidRPr="000103F0">
        <w:t xml:space="preserve"> to prepare the alkaline solution</w:t>
      </w:r>
      <w:r w:rsidRPr="000103F0">
        <w:t>.Stir the alkaline solution to dissolve it completely.</w:t>
      </w:r>
      <w:r w:rsidR="00B35D35" w:rsidRPr="000103F0">
        <w:t>2</w:t>
      </w:r>
      <w:r w:rsidR="00437C86" w:rsidRPr="000103F0">
        <w:t xml:space="preserve">0 mL of NaOH solution was added slowly to Cu(NO3)2 solution with stirring at </w:t>
      </w:r>
      <w:r w:rsidR="006E08D6" w:rsidRPr="000103F0">
        <w:t xml:space="preserve">room </w:t>
      </w:r>
      <w:r w:rsidR="00437C86" w:rsidRPr="000103F0">
        <w:t xml:space="preserve">temperature. </w:t>
      </w:r>
      <w:r w:rsidR="00925F14" w:rsidRPr="000103F0">
        <w:t xml:space="preserve">After that 1gNaBH4 dissolved in </w:t>
      </w:r>
      <w:r w:rsidR="00F656E5" w:rsidRPr="000103F0">
        <w:t>2</w:t>
      </w:r>
      <w:r w:rsidR="00925F14" w:rsidRPr="000103F0">
        <w:t>0mL</w:t>
      </w:r>
      <w:r w:rsidR="00C93F58" w:rsidRPr="000103F0">
        <w:t>distilled water and added slowly to alkaline Cu(NO3)2 solution.</w:t>
      </w:r>
      <w:r w:rsidR="00B35D35" w:rsidRPr="000103F0">
        <w:t xml:space="preserve"> 9.15 g curcumin powder was dissolved in 5mL of prepared NaOH solution and after that water was added to obtain 25mL homogeneous curcumin solutions. The prepared curcumin solution was added to alkaline Cu(NO3)2 solution </w:t>
      </w:r>
      <w:r w:rsidR="00EF70B8" w:rsidRPr="000103F0">
        <w:t>dropwise</w:t>
      </w:r>
      <w:r w:rsidR="00B35D35" w:rsidRPr="000103F0">
        <w:t>.</w:t>
      </w:r>
      <w:r w:rsidR="00FB0D97">
        <w:t xml:space="preserve"> </w:t>
      </w:r>
      <w:r w:rsidR="00F656E5" w:rsidRPr="000103F0">
        <w:t>P</w:t>
      </w:r>
      <w:r w:rsidR="00F656E5" w:rsidRPr="000103F0">
        <w:rPr>
          <w:vertAlign w:val="superscript"/>
        </w:rPr>
        <w:t>H</w:t>
      </w:r>
      <w:r w:rsidR="00FB0D97">
        <w:t xml:space="preserve"> </w:t>
      </w:r>
      <w:r w:rsidR="00F656E5" w:rsidRPr="000103F0">
        <w:t xml:space="preserve">of reaction maintained around 10-11. </w:t>
      </w:r>
      <w:r w:rsidR="007A0007" w:rsidRPr="000103F0">
        <w:t xml:space="preserve">Temperature was increased to </w:t>
      </w:r>
      <w:r w:rsidR="00DA2335" w:rsidRPr="000103F0">
        <w:t>7</w:t>
      </w:r>
      <w:r w:rsidR="007A0007" w:rsidRPr="000103F0">
        <w:t>0-</w:t>
      </w:r>
      <w:r w:rsidR="00DA2335" w:rsidRPr="000103F0">
        <w:t>8</w:t>
      </w:r>
      <w:r w:rsidR="007A0007" w:rsidRPr="000103F0">
        <w:t>0 ⁰C.</w:t>
      </w:r>
      <w:r w:rsidR="00381F60">
        <w:t xml:space="preserve"> </w:t>
      </w:r>
      <w:r w:rsidR="00EA0635" w:rsidRPr="000103F0">
        <w:t xml:space="preserve">A schematic </w:t>
      </w:r>
      <w:r w:rsidR="005D33B9" w:rsidRPr="000103F0">
        <w:t>diagram to synthesize CuO NP from copper nitrate trihydrate has been shown in Figure 1.</w:t>
      </w:r>
      <w:r w:rsidR="00437C86" w:rsidRPr="000103F0">
        <w:t xml:space="preserve">Stirring was done </w:t>
      </w:r>
      <w:r w:rsidRPr="000103F0">
        <w:t xml:space="preserve">for </w:t>
      </w:r>
      <w:r w:rsidR="00C93F58" w:rsidRPr="000103F0">
        <w:t xml:space="preserve">2h and mixture was characterized using UV-visible spectra analysis </w:t>
      </w:r>
      <w:r w:rsidR="00C93F58" w:rsidRPr="000103F0">
        <w:lastRenderedPageBreak/>
        <w:t xml:space="preserve">after </w:t>
      </w:r>
      <w:r w:rsidR="007A0007" w:rsidRPr="000103F0">
        <w:t>every 30-minute</w:t>
      </w:r>
      <w:r w:rsidR="00C93F58" w:rsidRPr="000103F0">
        <w:t xml:space="preserve"> interval</w:t>
      </w:r>
      <w:r w:rsidRPr="000103F0">
        <w:t>.</w:t>
      </w:r>
      <w:r w:rsidR="00B35D35" w:rsidRPr="000103F0">
        <w:t xml:space="preserve"> A broad hump around 5</w:t>
      </w:r>
      <w:r w:rsidR="00E828F3" w:rsidRPr="000103F0">
        <w:t>0</w:t>
      </w:r>
      <w:r w:rsidR="00B35D35" w:rsidRPr="000103F0">
        <w:t>0</w:t>
      </w:r>
      <w:r w:rsidR="00E828F3" w:rsidRPr="000103F0">
        <w:t>-600</w:t>
      </w:r>
      <w:r w:rsidR="00B35D35" w:rsidRPr="000103F0">
        <w:t xml:space="preserve"> nm region </w:t>
      </w:r>
      <w:r w:rsidR="00E828F3" w:rsidRPr="000103F0">
        <w:t>explains</w:t>
      </w:r>
      <w:r w:rsidR="00B35D35" w:rsidRPr="000103F0">
        <w:t xml:space="preserve"> the synthesis of CuO nanoparticles. </w:t>
      </w:r>
      <w:r w:rsidRPr="000103F0">
        <w:t xml:space="preserve">After the </w:t>
      </w:r>
      <w:r w:rsidR="00437C86" w:rsidRPr="000103F0">
        <w:t>2h</w:t>
      </w:r>
      <w:r w:rsidRPr="000103F0">
        <w:t xml:space="preserve">, let </w:t>
      </w:r>
      <w:r w:rsidR="00437C86" w:rsidRPr="000103F0">
        <w:t>the mixture</w:t>
      </w:r>
      <w:r w:rsidRPr="000103F0">
        <w:t xml:space="preserve"> cool to room temperature.</w:t>
      </w:r>
      <w:r w:rsidR="00437C86" w:rsidRPr="000103F0">
        <w:t xml:space="preserve"> Then s</w:t>
      </w:r>
      <w:r w:rsidRPr="000103F0">
        <w:t>eparate the precipitate by centrifugation</w:t>
      </w:r>
      <w:r w:rsidR="00437C86" w:rsidRPr="000103F0">
        <w:t xml:space="preserve"> at 1</w:t>
      </w:r>
      <w:r w:rsidR="00B35D35" w:rsidRPr="000103F0">
        <w:t>5</w:t>
      </w:r>
      <w:r w:rsidR="00437C86" w:rsidRPr="000103F0">
        <w:t>000 rpm</w:t>
      </w:r>
      <w:r w:rsidRPr="000103F0">
        <w:t xml:space="preserve">.Wash the obtained CuO nanoparticles with distilled water </w:t>
      </w:r>
      <w:r w:rsidR="00437C86" w:rsidRPr="000103F0">
        <w:t xml:space="preserve">four times and finally with acetonitrile two times </w:t>
      </w:r>
      <w:r w:rsidRPr="000103F0">
        <w:t>to remove any residual reagents.</w:t>
      </w:r>
      <w:r w:rsidR="00381F60">
        <w:t xml:space="preserve"> </w:t>
      </w:r>
      <w:r w:rsidRPr="000103F0">
        <w:t xml:space="preserve">Dry the CuO nanoparticles </w:t>
      </w:r>
      <w:r w:rsidR="00437C86" w:rsidRPr="000103F0">
        <w:t xml:space="preserve">under </w:t>
      </w:r>
      <w:r w:rsidR="00EF70B8" w:rsidRPr="000103F0">
        <w:t xml:space="preserve">a </w:t>
      </w:r>
      <w:r w:rsidR="00437C86" w:rsidRPr="000103F0">
        <w:t>vacuum for 48h</w:t>
      </w:r>
      <w:r w:rsidRPr="000103F0">
        <w:t>.</w:t>
      </w:r>
    </w:p>
    <w:p w14:paraId="2A86C93B" w14:textId="77777777" w:rsidR="00A85D0C" w:rsidRDefault="00A85D0C" w:rsidP="00A85D0C">
      <w:pPr>
        <w:pStyle w:val="POTPISSL"/>
      </w:pPr>
      <w:r w:rsidRPr="000103F0">
        <w:object w:dxaOrig="9228" w:dyaOrig="3369" w14:anchorId="726E7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8pt;height:83.4pt" o:ole="">
            <v:imagedata r:id="rId17" o:title=""/>
          </v:shape>
          <o:OLEObject Type="Embed" ProgID="ChemDraw.Document.6.0" ShapeID="_x0000_i1025" DrawAspect="Content" ObjectID="_1806996014" r:id="rId18"/>
        </w:object>
      </w:r>
    </w:p>
    <w:p w14:paraId="0FE2A5A4" w14:textId="77777777" w:rsidR="00A85D0C" w:rsidRPr="000103F0" w:rsidRDefault="00A85D0C" w:rsidP="00C62C23">
      <w:pPr>
        <w:pStyle w:val="POTPISSL"/>
        <w:outlineLvl w:val="0"/>
      </w:pPr>
      <w:r w:rsidRPr="000103F0">
        <w:t>Figure 1. Schematic diagram to synthesize CuO NP from copper nitrate trihydrate</w:t>
      </w:r>
    </w:p>
    <w:p w14:paraId="04F949D1" w14:textId="77777777" w:rsidR="00B039BF" w:rsidRPr="000103F0" w:rsidRDefault="000103F0" w:rsidP="008E3902">
      <w:pPr>
        <w:pStyle w:val="PODNASLOV"/>
      </w:pPr>
      <w:r>
        <w:t xml:space="preserve">4. </w:t>
      </w:r>
      <w:r w:rsidR="00B039BF" w:rsidRPr="000103F0">
        <w:t>Characterization</w:t>
      </w:r>
    </w:p>
    <w:p w14:paraId="6A91841B" w14:textId="77777777" w:rsidR="00B039BF" w:rsidRPr="000103F0" w:rsidRDefault="00080FF4" w:rsidP="00C62C23">
      <w:pPr>
        <w:pStyle w:val="PODNASLOV1"/>
        <w:outlineLvl w:val="0"/>
      </w:pPr>
      <w:r w:rsidRPr="000103F0">
        <w:t>4.1</w:t>
      </w:r>
      <w:r w:rsidR="000103F0">
        <w:t>.</w:t>
      </w:r>
      <w:r w:rsidRPr="000103F0">
        <w:t xml:space="preserve"> </w:t>
      </w:r>
      <w:r w:rsidR="00B039BF" w:rsidRPr="000103F0">
        <w:t>UV-Vis Spectroscopy</w:t>
      </w:r>
    </w:p>
    <w:p w14:paraId="6B85EDF3" w14:textId="77777777" w:rsidR="00B039BF" w:rsidRPr="000103F0" w:rsidRDefault="00B039BF" w:rsidP="008E3902">
      <w:r w:rsidRPr="000103F0">
        <w:t>UV-Vis spectroscopy is a powerful technique to analyze the optical properties of nanoparticles.</w:t>
      </w:r>
      <w:r w:rsidR="005D33B9" w:rsidRPr="000103F0">
        <w:t xml:space="preserve">The UV-visible spectrum of synthesized sample of CuO is shown in Figure 2. </w:t>
      </w:r>
      <w:r w:rsidRPr="000103F0">
        <w:t xml:space="preserve">The </w:t>
      </w:r>
      <w:r w:rsidR="00004A9E" w:rsidRPr="000103F0">
        <w:t xml:space="preserve">broad </w:t>
      </w:r>
      <w:r w:rsidRPr="000103F0">
        <w:t xml:space="preserve">absorption </w:t>
      </w:r>
      <w:r w:rsidR="00004A9E" w:rsidRPr="000103F0">
        <w:t>hump</w:t>
      </w:r>
      <w:r w:rsidRPr="000103F0">
        <w:t xml:space="preserve"> of CuO nanoparticles occurs at around 5</w:t>
      </w:r>
      <w:r w:rsidR="00004A9E" w:rsidRPr="000103F0">
        <w:t>0</w:t>
      </w:r>
      <w:r w:rsidRPr="000103F0">
        <w:t>0</w:t>
      </w:r>
      <w:r w:rsidR="00004A9E" w:rsidRPr="000103F0">
        <w:t>-600</w:t>
      </w:r>
      <w:r w:rsidRPr="000103F0">
        <w:t xml:space="preserve"> nm, indicating the formation of nanoparticles.</w:t>
      </w:r>
    </w:p>
    <w:p w14:paraId="0C0683EF" w14:textId="77777777" w:rsidR="00A85D0C" w:rsidRDefault="00A85D0C" w:rsidP="00A85D0C">
      <w:pPr>
        <w:pStyle w:val="POTPISSL"/>
      </w:pPr>
      <w:r w:rsidRPr="000103F0">
        <w:rPr>
          <w:noProof/>
          <w:lang w:val="en-US"/>
        </w:rPr>
        <w:drawing>
          <wp:inline distT="0" distB="0" distL="0" distR="0" wp14:anchorId="1382E0DE" wp14:editId="1EF96251">
            <wp:extent cx="2881099" cy="2183642"/>
            <wp:effectExtent l="19050" t="0" r="0" b="0"/>
            <wp:docPr id="29" name="Picture 12" descr="C:\Users\hp\AppData\Local\Packages\Microsoft.Windows.Photos_8wekyb3d8bbwe\TempState\ShareServiceTempFolder\Graph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hp\AppData\Local\Packages\Microsoft.Windows.Photos_8wekyb3d8bbwe\TempState\ShareServiceTempFolder\Graph4.jpe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461" t="6617" r="7626" b="4535"/>
                    <a:stretch/>
                  </pic:blipFill>
                  <pic:spPr bwMode="auto">
                    <a:xfrm>
                      <a:off x="0" y="0"/>
                      <a:ext cx="2880000" cy="2182809"/>
                    </a:xfrm>
                    <a:prstGeom prst="rect">
                      <a:avLst/>
                    </a:prstGeom>
                    <a:noFill/>
                    <a:ln>
                      <a:noFill/>
                    </a:ln>
                    <a:extLst>
                      <a:ext uri="{53640926-AAD7-44D8-BBD7-CCE9431645EC}">
                        <a14:shadowObscured xmlns:a14="http://schemas.microsoft.com/office/drawing/2010/main"/>
                      </a:ext>
                    </a:extLst>
                  </pic:spPr>
                </pic:pic>
              </a:graphicData>
            </a:graphic>
          </wp:inline>
        </w:drawing>
      </w:r>
    </w:p>
    <w:p w14:paraId="710016A7" w14:textId="77777777" w:rsidR="00A85D0C" w:rsidRPr="000103F0" w:rsidRDefault="00A85D0C" w:rsidP="00A85D0C">
      <w:pPr>
        <w:pStyle w:val="POTPISSL"/>
      </w:pPr>
      <w:r>
        <w:t xml:space="preserve">Figure </w:t>
      </w:r>
      <w:r w:rsidRPr="000103F0">
        <w:t>2.</w:t>
      </w:r>
      <w:r>
        <w:t xml:space="preserve"> </w:t>
      </w:r>
      <w:r w:rsidRPr="000103F0">
        <w:t>UV-visible spectrum of synthesized CuO NP. An expanded region of</w:t>
      </w:r>
      <w:r>
        <w:t xml:space="preserve"> 500-600 nm hump is also shown</w:t>
      </w:r>
    </w:p>
    <w:p w14:paraId="2B71F2AA" w14:textId="77777777" w:rsidR="00AA4589" w:rsidRPr="000103F0" w:rsidRDefault="00080FF4" w:rsidP="00C62C23">
      <w:pPr>
        <w:pStyle w:val="PODNASLOV1"/>
        <w:outlineLvl w:val="0"/>
      </w:pPr>
      <w:r w:rsidRPr="000103F0">
        <w:t>4.2</w:t>
      </w:r>
      <w:r w:rsidR="000103F0">
        <w:t>.</w:t>
      </w:r>
      <w:r w:rsidRPr="000103F0">
        <w:t xml:space="preserve"> </w:t>
      </w:r>
      <w:r w:rsidR="00AA4589" w:rsidRPr="000103F0">
        <w:t>XRD Analysis</w:t>
      </w:r>
    </w:p>
    <w:p w14:paraId="4D77301C" w14:textId="77777777" w:rsidR="00AA4589" w:rsidRPr="000103F0" w:rsidRDefault="0023649E" w:rsidP="008E3902">
      <w:pPr>
        <w:rPr>
          <w:rFonts w:eastAsia="Calibri"/>
        </w:rPr>
      </w:pPr>
      <w:r w:rsidRPr="000103F0">
        <w:rPr>
          <w:rFonts w:eastAsia="Calibri"/>
        </w:rPr>
        <w:t>Figure 3 shows the X -ray diffraction pattern of the powdered CuO NPs samples. Eleven prominent peaks were observed at 32.47, 35.</w:t>
      </w:r>
      <w:r w:rsidR="00A91520" w:rsidRPr="000103F0">
        <w:rPr>
          <w:rFonts w:eastAsia="Calibri"/>
        </w:rPr>
        <w:t>53</w:t>
      </w:r>
      <w:r w:rsidRPr="000103F0">
        <w:rPr>
          <w:rFonts w:eastAsia="Calibri"/>
        </w:rPr>
        <w:t>, 38.7</w:t>
      </w:r>
      <w:r w:rsidR="00A91520" w:rsidRPr="000103F0">
        <w:rPr>
          <w:rFonts w:eastAsia="Calibri"/>
        </w:rPr>
        <w:t>8</w:t>
      </w:r>
      <w:r w:rsidRPr="000103F0">
        <w:rPr>
          <w:rFonts w:eastAsia="Calibri"/>
        </w:rPr>
        <w:t>, 48.</w:t>
      </w:r>
      <w:r w:rsidR="00A91520" w:rsidRPr="000103F0">
        <w:rPr>
          <w:rFonts w:eastAsia="Calibri"/>
        </w:rPr>
        <w:t>95</w:t>
      </w:r>
      <w:r w:rsidRPr="000103F0">
        <w:rPr>
          <w:rFonts w:eastAsia="Calibri"/>
        </w:rPr>
        <w:t>, 53.5</w:t>
      </w:r>
      <w:r w:rsidR="00A91520" w:rsidRPr="000103F0">
        <w:rPr>
          <w:rFonts w:eastAsia="Calibri"/>
        </w:rPr>
        <w:t>9</w:t>
      </w:r>
      <w:r w:rsidRPr="000103F0">
        <w:rPr>
          <w:rFonts w:eastAsia="Calibri"/>
        </w:rPr>
        <w:t>, 58.</w:t>
      </w:r>
      <w:r w:rsidR="00A91520" w:rsidRPr="000103F0">
        <w:rPr>
          <w:rFonts w:eastAsia="Calibri"/>
        </w:rPr>
        <w:t>33</w:t>
      </w:r>
      <w:r w:rsidRPr="000103F0">
        <w:rPr>
          <w:rFonts w:eastAsia="Calibri"/>
        </w:rPr>
        <w:t xml:space="preserve">, 61.61, </w:t>
      </w:r>
      <w:r w:rsidR="00A92FA7" w:rsidRPr="000103F0">
        <w:rPr>
          <w:rFonts w:eastAsia="Calibri"/>
        </w:rPr>
        <w:t>66.</w:t>
      </w:r>
      <w:r w:rsidR="00A91520" w:rsidRPr="000103F0">
        <w:rPr>
          <w:rFonts w:eastAsia="Calibri"/>
        </w:rPr>
        <w:t>31</w:t>
      </w:r>
      <w:r w:rsidR="00A92FA7" w:rsidRPr="000103F0">
        <w:rPr>
          <w:rFonts w:eastAsia="Calibri"/>
        </w:rPr>
        <w:t>, 68.1</w:t>
      </w:r>
      <w:r w:rsidR="00A91520" w:rsidRPr="000103F0">
        <w:rPr>
          <w:rFonts w:eastAsia="Calibri"/>
        </w:rPr>
        <w:t>0</w:t>
      </w:r>
      <w:r w:rsidR="00A92FA7" w:rsidRPr="000103F0">
        <w:rPr>
          <w:rFonts w:eastAsia="Calibri"/>
        </w:rPr>
        <w:t>, 72.4</w:t>
      </w:r>
      <w:r w:rsidR="00A91520" w:rsidRPr="000103F0">
        <w:rPr>
          <w:rFonts w:eastAsia="Calibri"/>
        </w:rPr>
        <w:t>4</w:t>
      </w:r>
      <w:r w:rsidR="00A92FA7" w:rsidRPr="000103F0">
        <w:rPr>
          <w:rFonts w:eastAsia="Calibri"/>
        </w:rPr>
        <w:t xml:space="preserve">, </w:t>
      </w:r>
      <w:r w:rsidRPr="000103F0">
        <w:rPr>
          <w:rFonts w:eastAsia="Calibri"/>
        </w:rPr>
        <w:t>and 7</w:t>
      </w:r>
      <w:r w:rsidR="00A92FA7" w:rsidRPr="000103F0">
        <w:rPr>
          <w:rFonts w:eastAsia="Calibri"/>
        </w:rPr>
        <w:t>5</w:t>
      </w:r>
      <w:r w:rsidRPr="000103F0">
        <w:rPr>
          <w:rFonts w:eastAsia="Calibri"/>
        </w:rPr>
        <w:t>.</w:t>
      </w:r>
      <w:r w:rsidR="00A91520" w:rsidRPr="000103F0">
        <w:rPr>
          <w:rFonts w:eastAsia="Calibri"/>
        </w:rPr>
        <w:t>21</w:t>
      </w:r>
      <w:r w:rsidRPr="000103F0">
        <w:rPr>
          <w:rFonts w:eastAsia="Calibri"/>
        </w:rPr>
        <w:t xml:space="preserve"> which correspond to {110}, {002}, {111}, {-202}, {020}, {202}, </w:t>
      </w:r>
      <w:r w:rsidR="00A92FA7" w:rsidRPr="000103F0">
        <w:rPr>
          <w:rFonts w:eastAsia="Calibri"/>
        </w:rPr>
        <w:t xml:space="preserve">{-113}, </w:t>
      </w:r>
      <w:r w:rsidRPr="000103F0">
        <w:rPr>
          <w:rFonts w:eastAsia="Calibri"/>
        </w:rPr>
        <w:t>{-311}, {113}, {311}, and {-222} reflections respectively of monoclinic Copper (II) Oxide</w:t>
      </w:r>
      <w:r w:rsidRPr="000103F0">
        <w:rPr>
          <w:rFonts w:eastAsia="Calibri"/>
          <w:b/>
        </w:rPr>
        <w:t xml:space="preserve"> (</w:t>
      </w:r>
      <w:r w:rsidRPr="000103F0">
        <w:rPr>
          <w:rFonts w:eastAsia="Calibri"/>
        </w:rPr>
        <w:t xml:space="preserve">CuO) (JCPDSICDD No. 652309). </w:t>
      </w:r>
    </w:p>
    <w:p w14:paraId="707D7F88" w14:textId="77777777" w:rsidR="00A85D0C" w:rsidRDefault="00A85D0C" w:rsidP="00A85D0C">
      <w:pPr>
        <w:pStyle w:val="POTPISSL"/>
      </w:pPr>
      <w:r w:rsidRPr="000103F0">
        <w:rPr>
          <w:noProof/>
          <w:lang w:val="en-US"/>
        </w:rPr>
        <w:drawing>
          <wp:inline distT="0" distB="0" distL="0" distR="0" wp14:anchorId="603D83B5" wp14:editId="32F29F21">
            <wp:extent cx="2520000" cy="2203064"/>
            <wp:effectExtent l="19050" t="0" r="0" b="0"/>
            <wp:docPr id="34" name="Picture 18" descr="C:\Users\hp\AppData\Local\Packages\Microsoft.Windows.Photos_8wekyb3d8bbwe\TempState\ShareServiceTempFolder\Graph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AppData\Local\Packages\Microsoft.Windows.Photos_8wekyb3d8bbwe\TempState\ShareServiceTempFolder\Graph1.jpe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3041" t="9415" r="12151" b="5145"/>
                    <a:stretch/>
                  </pic:blipFill>
                  <pic:spPr bwMode="auto">
                    <a:xfrm>
                      <a:off x="0" y="0"/>
                      <a:ext cx="2520000" cy="2203064"/>
                    </a:xfrm>
                    <a:prstGeom prst="rect">
                      <a:avLst/>
                    </a:prstGeom>
                    <a:noFill/>
                    <a:ln>
                      <a:noFill/>
                    </a:ln>
                    <a:extLst>
                      <a:ext uri="{53640926-AAD7-44D8-BBD7-CCE9431645EC}">
                        <a14:shadowObscured xmlns:a14="http://schemas.microsoft.com/office/drawing/2010/main"/>
                      </a:ext>
                    </a:extLst>
                  </pic:spPr>
                </pic:pic>
              </a:graphicData>
            </a:graphic>
          </wp:inline>
        </w:drawing>
      </w:r>
    </w:p>
    <w:p w14:paraId="19926AB0" w14:textId="77777777" w:rsidR="00A85D0C" w:rsidRPr="000103F0" w:rsidRDefault="00A85D0C" w:rsidP="00C62C23">
      <w:pPr>
        <w:pStyle w:val="POTPISSL"/>
        <w:outlineLvl w:val="0"/>
      </w:pPr>
      <w:r w:rsidRPr="000103F0">
        <w:t xml:space="preserve">Figure 3.XRD spectrum of </w:t>
      </w:r>
      <w:r w:rsidRPr="000103F0">
        <w:rPr>
          <w:rFonts w:eastAsia="Calibri"/>
        </w:rPr>
        <w:t>Copper (II) Oxide</w:t>
      </w:r>
    </w:p>
    <w:p w14:paraId="2113932B" w14:textId="77777777" w:rsidR="00B039BF" w:rsidRPr="000103F0" w:rsidRDefault="00080FF4" w:rsidP="00C62C23">
      <w:pPr>
        <w:pStyle w:val="PODNASLOV1"/>
        <w:outlineLvl w:val="0"/>
      </w:pPr>
      <w:r w:rsidRPr="000103F0">
        <w:t>4.3</w:t>
      </w:r>
      <w:r w:rsidR="000103F0">
        <w:t>.</w:t>
      </w:r>
      <w:r w:rsidRPr="000103F0">
        <w:t xml:space="preserve"> </w:t>
      </w:r>
      <w:r w:rsidR="00B039BF" w:rsidRPr="000103F0">
        <w:t>Scanning Electron Microscopy (SEM)</w:t>
      </w:r>
    </w:p>
    <w:p w14:paraId="07019910" w14:textId="77777777" w:rsidR="00B039BF" w:rsidRPr="000103F0" w:rsidRDefault="00B039BF" w:rsidP="008E3902">
      <w:r w:rsidRPr="000103F0">
        <w:t xml:space="preserve">SEM is a high-resolution imaging technique that provides a magnified view of the nanoparticles. It is used to determine the size and shape of the CuO nanoparticles. SEM images usually show spherical particles with a </w:t>
      </w:r>
      <w:r w:rsidR="00482ECC" w:rsidRPr="000103F0">
        <w:t>variable</w:t>
      </w:r>
      <w:r w:rsidRPr="000103F0">
        <w:t xml:space="preserve"> size distribution</w:t>
      </w:r>
      <w:r w:rsidR="00482ECC" w:rsidRPr="000103F0">
        <w:t xml:space="preserve"> ranging from </w:t>
      </w:r>
      <w:r w:rsidR="002A7F60" w:rsidRPr="000103F0">
        <w:t>11</w:t>
      </w:r>
      <w:r w:rsidR="00482ECC" w:rsidRPr="000103F0">
        <w:t xml:space="preserve"> to </w:t>
      </w:r>
      <w:r w:rsidR="002A7F60" w:rsidRPr="000103F0">
        <w:t xml:space="preserve">70 </w:t>
      </w:r>
      <w:r w:rsidR="00482ECC" w:rsidRPr="000103F0">
        <w:t>nm</w:t>
      </w:r>
      <w:r w:rsidRPr="000103F0">
        <w:t>.</w:t>
      </w:r>
      <w:r w:rsidR="00482ECC" w:rsidRPr="000103F0">
        <w:t>SEM image of CuO nanoparticle synthesized using curcumin has been shown in Figure 4</w:t>
      </w:r>
      <w:r w:rsidR="002A7F60" w:rsidRPr="000103F0">
        <w:t>a</w:t>
      </w:r>
      <w:r w:rsidR="00482ECC" w:rsidRPr="000103F0">
        <w:t>.</w:t>
      </w:r>
      <w:r w:rsidR="00381F60">
        <w:t xml:space="preserve"> </w:t>
      </w:r>
      <w:r w:rsidR="00C907CB" w:rsidRPr="000103F0">
        <w:t>The particle</w:t>
      </w:r>
      <w:r w:rsidR="00D06F3C" w:rsidRPr="000103F0">
        <w:t xml:space="preserve"> size distribution graph is shown in Figure 4b</w:t>
      </w:r>
      <w:r w:rsidR="002A7F60" w:rsidRPr="000103F0">
        <w:t>.</w:t>
      </w:r>
    </w:p>
    <w:p w14:paraId="6359B661" w14:textId="77777777" w:rsidR="00A85D0C" w:rsidRDefault="00A85D0C" w:rsidP="00A85D0C">
      <w:pPr>
        <w:pStyle w:val="POTPISSL"/>
      </w:pPr>
      <w:r w:rsidRPr="000103F0">
        <w:rPr>
          <w:noProof/>
          <w:lang w:val="en-US"/>
        </w:rPr>
        <w:drawing>
          <wp:inline distT="0" distB="0" distL="0" distR="0" wp14:anchorId="20CF8FCE" wp14:editId="55CC8B01">
            <wp:extent cx="2445854" cy="1927899"/>
            <wp:effectExtent l="1905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image-dark.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48365" cy="1929878"/>
                    </a:xfrm>
                    <a:prstGeom prst="rect">
                      <a:avLst/>
                    </a:prstGeom>
                  </pic:spPr>
                </pic:pic>
              </a:graphicData>
            </a:graphic>
          </wp:inline>
        </w:drawing>
      </w:r>
      <w:r>
        <w:t xml:space="preserve"> a)</w:t>
      </w:r>
    </w:p>
    <w:p w14:paraId="03B69097" w14:textId="77777777" w:rsidR="00A85D0C" w:rsidRDefault="00A85D0C" w:rsidP="00A85D0C">
      <w:pPr>
        <w:pStyle w:val="POTPISSL"/>
      </w:pPr>
      <w:r w:rsidRPr="000103F0">
        <w:rPr>
          <w:noProof/>
          <w:lang w:val="en-US"/>
        </w:rPr>
        <w:drawing>
          <wp:inline distT="0" distB="0" distL="0" distR="0" wp14:anchorId="22FD95E8" wp14:editId="756CB860">
            <wp:extent cx="2517416" cy="1882549"/>
            <wp:effectExtent l="19050" t="0" r="0" b="0"/>
            <wp:docPr id="40" name="Picture 2" descr="G:\Manus\2025\CuO\Graph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Manus\2025\CuO\Graph6.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3304" t="10292" r="4387" b="4042"/>
                    <a:stretch/>
                  </pic:blipFill>
                  <pic:spPr bwMode="auto">
                    <a:xfrm>
                      <a:off x="0" y="0"/>
                      <a:ext cx="2517416" cy="1882549"/>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b)</w:t>
      </w:r>
    </w:p>
    <w:p w14:paraId="0DD5B32C" w14:textId="77777777" w:rsidR="00A85D0C" w:rsidRPr="00FB0D97" w:rsidRDefault="00A85D0C" w:rsidP="006C70D0">
      <w:pPr>
        <w:pStyle w:val="POTPISSL"/>
      </w:pPr>
      <w:r w:rsidRPr="00FB0D97">
        <w:t xml:space="preserve">Figure 4. (a)SEM image of CuO nanoparticle synthesized using curcumin (b) Particle size </w:t>
      </w:r>
      <w:r w:rsidRPr="006C70D0">
        <w:t>distribution</w:t>
      </w:r>
      <w:r w:rsidRPr="00FB0D97">
        <w:t xml:space="preserve"> graph of CuO NP</w:t>
      </w:r>
    </w:p>
    <w:p w14:paraId="5A4748F1" w14:textId="77777777" w:rsidR="00F15423" w:rsidRPr="000103F0" w:rsidRDefault="00080FF4" w:rsidP="008E3902">
      <w:pPr>
        <w:pStyle w:val="PODNASLOV1"/>
      </w:pPr>
      <w:r w:rsidRPr="000103F0">
        <w:lastRenderedPageBreak/>
        <w:t>5</w:t>
      </w:r>
      <w:r w:rsidR="00C7195A" w:rsidRPr="000103F0">
        <w:t xml:space="preserve">. </w:t>
      </w:r>
      <w:r w:rsidR="000103F0">
        <w:t xml:space="preserve">5. </w:t>
      </w:r>
      <w:r w:rsidR="004A6136" w:rsidRPr="000103F0">
        <w:t>Photo</w:t>
      </w:r>
      <w:r w:rsidR="00C557E7" w:rsidRPr="000103F0">
        <w:t>catalytic Application</w:t>
      </w:r>
      <w:r w:rsidR="00C557E7" w:rsidRPr="000103F0">
        <w:rPr>
          <w:rFonts w:eastAsia="Calibri"/>
          <w:bCs/>
        </w:rPr>
        <w:t xml:space="preserve"> of CuO nanoparticle:</w:t>
      </w:r>
    </w:p>
    <w:p w14:paraId="7BC63AF6" w14:textId="77777777" w:rsidR="006C70D0" w:rsidRDefault="00C557E7" w:rsidP="008E3902">
      <w:pPr>
        <w:rPr>
          <w:rFonts w:eastAsia="Calibri"/>
        </w:rPr>
      </w:pPr>
      <w:r w:rsidRPr="000103F0">
        <w:rPr>
          <w:rFonts w:eastAsia="Calibri"/>
        </w:rPr>
        <w:t xml:space="preserve">The photocatalytic activity of synthesized CuO samples </w:t>
      </w:r>
      <w:r w:rsidR="00BD514E" w:rsidRPr="000103F0">
        <w:rPr>
          <w:rFonts w:eastAsia="Calibri"/>
        </w:rPr>
        <w:t xml:space="preserve">was </w:t>
      </w:r>
      <w:r w:rsidRPr="000103F0">
        <w:rPr>
          <w:rFonts w:eastAsia="Calibri"/>
        </w:rPr>
        <w:t>investigated by application of these nanoparticles as photocatalysts for the photo</w:t>
      </w:r>
      <w:r w:rsidR="006C70D0">
        <w:rPr>
          <w:rFonts w:eastAsia="Calibri"/>
        </w:rPr>
        <w:softHyphen/>
      </w:r>
      <w:r w:rsidRPr="000103F0">
        <w:rPr>
          <w:rFonts w:eastAsia="Calibri"/>
        </w:rPr>
        <w:t xml:space="preserve">degradation of </w:t>
      </w:r>
      <w:r w:rsidR="008B44C4" w:rsidRPr="000103F0">
        <w:rPr>
          <w:rFonts w:eastAsia="Calibri"/>
        </w:rPr>
        <w:t>very hazardous organic pollutant 4-nitroph</w:t>
      </w:r>
      <w:r w:rsidRPr="000103F0">
        <w:rPr>
          <w:rFonts w:eastAsia="Calibri"/>
        </w:rPr>
        <w:t>enol</w:t>
      </w:r>
      <w:r w:rsidR="008B44C4" w:rsidRPr="000103F0">
        <w:rPr>
          <w:rFonts w:eastAsia="Calibri"/>
        </w:rPr>
        <w:t xml:space="preserve">(PNP) </w:t>
      </w:r>
      <w:r w:rsidRPr="000103F0">
        <w:rPr>
          <w:rFonts w:eastAsia="Calibri"/>
        </w:rPr>
        <w:t xml:space="preserve">under </w:t>
      </w:r>
      <w:r w:rsidR="008B44C4" w:rsidRPr="000103F0">
        <w:rPr>
          <w:rFonts w:eastAsia="Calibri"/>
        </w:rPr>
        <w:t xml:space="preserve">dark and </w:t>
      </w:r>
      <w:r w:rsidRPr="000103F0">
        <w:rPr>
          <w:rFonts w:eastAsia="Calibri"/>
        </w:rPr>
        <w:t>visible light irradiation</w:t>
      </w:r>
      <w:r w:rsidR="008B44C4" w:rsidRPr="000103F0">
        <w:rPr>
          <w:rFonts w:eastAsia="Calibri"/>
        </w:rPr>
        <w:t xml:space="preserve"> and also under acidic and basic </w:t>
      </w:r>
      <w:r w:rsidR="00BD514E" w:rsidRPr="000103F0">
        <w:rPr>
          <w:rFonts w:eastAsia="Calibri"/>
        </w:rPr>
        <w:t>mediums</w:t>
      </w:r>
      <w:r w:rsidRPr="000103F0">
        <w:rPr>
          <w:rFonts w:eastAsia="Calibri"/>
        </w:rPr>
        <w:t xml:space="preserve">. The UV-visible spectrum of </w:t>
      </w:r>
      <w:r w:rsidR="008B44C4" w:rsidRPr="000103F0">
        <w:rPr>
          <w:rFonts w:eastAsia="Calibri"/>
        </w:rPr>
        <w:t>4-nitrophenol</w:t>
      </w:r>
      <w:r w:rsidRPr="000103F0">
        <w:rPr>
          <w:rFonts w:eastAsia="Calibri"/>
        </w:rPr>
        <w:t xml:space="preserve"> mainly consists of characteristic absorption peaks at </w:t>
      </w:r>
      <w:r w:rsidR="008B44C4" w:rsidRPr="000103F0">
        <w:rPr>
          <w:rFonts w:eastAsia="Calibri"/>
        </w:rPr>
        <w:t>314</w:t>
      </w:r>
      <w:r w:rsidRPr="000103F0">
        <w:rPr>
          <w:rFonts w:eastAsia="Calibri"/>
        </w:rPr>
        <w:t xml:space="preserve"> nm</w:t>
      </w:r>
      <w:r w:rsidR="008B44C4" w:rsidRPr="000103F0">
        <w:rPr>
          <w:rFonts w:eastAsia="Calibri"/>
        </w:rPr>
        <w:t xml:space="preserve"> in </w:t>
      </w:r>
      <w:r w:rsidR="007D032F" w:rsidRPr="000103F0">
        <w:rPr>
          <w:rFonts w:eastAsia="Calibri"/>
        </w:rPr>
        <w:t xml:space="preserve">an </w:t>
      </w:r>
      <w:r w:rsidR="008B44C4" w:rsidRPr="000103F0">
        <w:rPr>
          <w:rFonts w:eastAsia="Calibri"/>
        </w:rPr>
        <w:t>acidic medium and 400 nm in basic medium</w:t>
      </w:r>
      <w:r w:rsidRPr="000103F0">
        <w:rPr>
          <w:rFonts w:eastAsia="Calibri"/>
        </w:rPr>
        <w:t xml:space="preserve"> (due to the </w:t>
      </w:r>
      <w:r w:rsidR="008B44C4" w:rsidRPr="000103F0">
        <w:rPr>
          <w:rFonts w:eastAsia="Calibri"/>
        </w:rPr>
        <w:t>phenolate ion</w:t>
      </w:r>
      <w:r w:rsidRPr="000103F0">
        <w:rPr>
          <w:rFonts w:eastAsia="Calibri"/>
        </w:rPr>
        <w:t>). Figure5</w:t>
      </w:r>
      <w:r w:rsidR="00482ECC" w:rsidRPr="000103F0">
        <w:rPr>
          <w:rFonts w:eastAsia="Calibri"/>
        </w:rPr>
        <w:t xml:space="preserve">(a) </w:t>
      </w:r>
      <w:r w:rsidR="00660401" w:rsidRPr="000103F0">
        <w:rPr>
          <w:rFonts w:eastAsia="Calibri"/>
        </w:rPr>
        <w:t xml:space="preserve">and </w:t>
      </w:r>
      <w:r w:rsidR="00482ECC" w:rsidRPr="000103F0">
        <w:rPr>
          <w:rFonts w:eastAsia="Calibri"/>
        </w:rPr>
        <w:t>(b)</w:t>
      </w:r>
      <w:r w:rsidR="007D032F" w:rsidRPr="000103F0">
        <w:rPr>
          <w:rFonts w:eastAsia="Calibri"/>
        </w:rPr>
        <w:t xml:space="preserve">represent </w:t>
      </w:r>
      <w:r w:rsidRPr="000103F0">
        <w:rPr>
          <w:rFonts w:eastAsia="Calibri"/>
        </w:rPr>
        <w:t xml:space="preserve">the UV-visible spectra of an aqueous solution of </w:t>
      </w:r>
      <w:r w:rsidR="00660401" w:rsidRPr="000103F0">
        <w:rPr>
          <w:rFonts w:eastAsia="Calibri"/>
        </w:rPr>
        <w:t>PNP</w:t>
      </w:r>
      <w:r w:rsidRPr="000103F0">
        <w:rPr>
          <w:rFonts w:eastAsia="Calibri"/>
        </w:rPr>
        <w:t xml:space="preserve"> in the presence of </w:t>
      </w:r>
      <w:r w:rsidR="00660401" w:rsidRPr="000103F0">
        <w:rPr>
          <w:rFonts w:eastAsia="Calibri"/>
        </w:rPr>
        <w:t>CuO</w:t>
      </w:r>
      <w:r w:rsidRPr="000103F0">
        <w:rPr>
          <w:rFonts w:eastAsia="Calibri"/>
        </w:rPr>
        <w:t xml:space="preserve"> NP</w:t>
      </w:r>
      <w:r w:rsidR="00660401" w:rsidRPr="000103F0">
        <w:rPr>
          <w:rFonts w:eastAsia="Calibri"/>
        </w:rPr>
        <w:t>, hydrogen peroxide and sodium hydroxide</w:t>
      </w:r>
      <w:r w:rsidRPr="000103F0">
        <w:rPr>
          <w:rFonts w:eastAsia="Calibri"/>
        </w:rPr>
        <w:t xml:space="preserve"> in dark </w:t>
      </w:r>
      <w:r w:rsidR="00660401" w:rsidRPr="000103F0">
        <w:rPr>
          <w:rFonts w:eastAsia="Calibri"/>
        </w:rPr>
        <w:t xml:space="preserve">and visible light irradiation </w:t>
      </w:r>
      <w:r w:rsidR="00BD514E" w:rsidRPr="000103F0">
        <w:rPr>
          <w:rFonts w:eastAsia="Calibri"/>
        </w:rPr>
        <w:t xml:space="preserve">conditions </w:t>
      </w:r>
      <w:r w:rsidR="00660401" w:rsidRPr="000103F0">
        <w:rPr>
          <w:rFonts w:eastAsia="Calibri"/>
        </w:rPr>
        <w:t>respectively</w:t>
      </w:r>
      <w:r w:rsidRPr="000103F0">
        <w:rPr>
          <w:rFonts w:eastAsia="Calibri"/>
        </w:rPr>
        <w:t>.</w:t>
      </w:r>
    </w:p>
    <w:p w14:paraId="7ED0E168" w14:textId="77777777" w:rsidR="006C70D0" w:rsidRDefault="006C70D0" w:rsidP="006C70D0">
      <w:pPr>
        <w:pStyle w:val="POTPISSL"/>
      </w:pPr>
      <w:r w:rsidRPr="008E3902">
        <w:rPr>
          <w:noProof/>
          <w:lang w:val="en-US"/>
        </w:rPr>
        <w:drawing>
          <wp:inline distT="0" distB="0" distL="0" distR="0" wp14:anchorId="66EA2592" wp14:editId="3FB0450E">
            <wp:extent cx="2591529" cy="2033517"/>
            <wp:effectExtent l="19050" t="0" r="0" b="0"/>
            <wp:docPr id="2" name="Picture 11" descr="G:\Manus\2024-manus\CuO\NP-NaOH-H2O2-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anus\2024-manus\CuO\NP-NaOH-H2O2-dark.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1367" t="9399" r="12780" b="7230"/>
                    <a:stretch/>
                  </pic:blipFill>
                  <pic:spPr bwMode="auto">
                    <a:xfrm>
                      <a:off x="0" y="0"/>
                      <a:ext cx="2592112" cy="2033974"/>
                    </a:xfrm>
                    <a:prstGeom prst="rect">
                      <a:avLst/>
                    </a:prstGeom>
                    <a:noFill/>
                    <a:ln>
                      <a:noFill/>
                    </a:ln>
                    <a:extLst>
                      <a:ext uri="{53640926-AAD7-44D8-BBD7-CCE9431645EC}">
                        <a14:shadowObscured xmlns:a14="http://schemas.microsoft.com/office/drawing/2010/main"/>
                      </a:ext>
                    </a:extLst>
                  </pic:spPr>
                </pic:pic>
              </a:graphicData>
            </a:graphic>
          </wp:inline>
        </w:drawing>
      </w:r>
      <w:r>
        <w:t>a)</w:t>
      </w:r>
    </w:p>
    <w:p w14:paraId="2E643E4E" w14:textId="77777777" w:rsidR="006C70D0" w:rsidRDefault="006C70D0" w:rsidP="006C70D0">
      <w:pPr>
        <w:pStyle w:val="POTPISSL"/>
      </w:pPr>
      <w:r w:rsidRPr="008E3902">
        <w:rPr>
          <w:noProof/>
          <w:lang w:val="en-US"/>
        </w:rPr>
        <w:drawing>
          <wp:inline distT="0" distB="0" distL="0" distR="0" wp14:anchorId="6855FCF4" wp14:editId="45D618CC">
            <wp:extent cx="2694789" cy="2108579"/>
            <wp:effectExtent l="19050" t="0" r="0" b="0"/>
            <wp:docPr id="3" name="Picture 14" descr="G:\Manus\2024-manus\CuO\NP-NaOH-H2O2-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anus\2024-manus\CuO\NP-NaOH-H2O2-light.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1000" t="8925" r="12400" b="6555"/>
                    <a:stretch/>
                  </pic:blipFill>
                  <pic:spPr bwMode="auto">
                    <a:xfrm>
                      <a:off x="0" y="0"/>
                      <a:ext cx="2700000" cy="2112657"/>
                    </a:xfrm>
                    <a:prstGeom prst="rect">
                      <a:avLst/>
                    </a:prstGeom>
                    <a:noFill/>
                    <a:ln>
                      <a:noFill/>
                    </a:ln>
                    <a:extLst>
                      <a:ext uri="{53640926-AAD7-44D8-BBD7-CCE9431645EC}">
                        <a14:shadowObscured xmlns:a14="http://schemas.microsoft.com/office/drawing/2010/main"/>
                      </a:ext>
                    </a:extLst>
                  </pic:spPr>
                </pic:pic>
              </a:graphicData>
            </a:graphic>
          </wp:inline>
        </w:drawing>
      </w:r>
      <w:r>
        <w:t>b)</w:t>
      </w:r>
    </w:p>
    <w:p w14:paraId="56B702FD" w14:textId="77777777" w:rsidR="006C70D0" w:rsidRPr="000103F0" w:rsidRDefault="006C70D0" w:rsidP="006C70D0">
      <w:pPr>
        <w:pStyle w:val="POTPISSL"/>
      </w:pPr>
      <w:r w:rsidRPr="000103F0">
        <w:t xml:space="preserve">Figure 5. The photocatalytic reaction of CuO nanoparticle in the basic medium in (a) in </w:t>
      </w:r>
      <w:r w:rsidRPr="006C70D0">
        <w:t>absence</w:t>
      </w:r>
      <w:r w:rsidRPr="000103F0">
        <w:t xml:space="preserve"> of light (b) in the presence of LED light</w:t>
      </w:r>
    </w:p>
    <w:p w14:paraId="45FA76C8" w14:textId="77777777" w:rsidR="006C70D0" w:rsidRDefault="006C70D0" w:rsidP="006C70D0">
      <w:pPr>
        <w:spacing w:line="220" w:lineRule="exact"/>
        <w:rPr>
          <w:rFonts w:eastAsia="Calibri"/>
        </w:rPr>
      </w:pPr>
      <w:r w:rsidRPr="000103F0">
        <w:rPr>
          <w:rFonts w:eastAsia="Calibri"/>
        </w:rPr>
        <w:t>Degradation of PNP was not observed in the basic medium in either dark or light conditions. Hence synthesized catalyst doesn’t work for the degradation of PNP in a basic medium.</w:t>
      </w:r>
      <w:r>
        <w:rPr>
          <w:rFonts w:eastAsia="Calibri"/>
        </w:rPr>
        <w:t xml:space="preserve"> </w:t>
      </w:r>
      <w:r w:rsidR="00D419B7" w:rsidRPr="000103F0">
        <w:rPr>
          <w:rFonts w:eastAsia="Calibri"/>
        </w:rPr>
        <w:t xml:space="preserve">Figure </w:t>
      </w:r>
      <w:r w:rsidR="00482ECC" w:rsidRPr="000103F0">
        <w:rPr>
          <w:rFonts w:eastAsia="Calibri"/>
        </w:rPr>
        <w:t xml:space="preserve">6 (a) </w:t>
      </w:r>
      <w:r w:rsidR="00D419B7" w:rsidRPr="000103F0">
        <w:rPr>
          <w:rFonts w:eastAsia="Calibri"/>
        </w:rPr>
        <w:t xml:space="preserve">and </w:t>
      </w:r>
      <w:r w:rsidR="00482ECC" w:rsidRPr="000103F0">
        <w:rPr>
          <w:rFonts w:eastAsia="Calibri"/>
        </w:rPr>
        <w:t>(b)</w:t>
      </w:r>
      <w:r w:rsidR="00381F60">
        <w:rPr>
          <w:rFonts w:eastAsia="Calibri"/>
        </w:rPr>
        <w:t xml:space="preserve"> </w:t>
      </w:r>
      <w:r w:rsidR="00615811" w:rsidRPr="000103F0">
        <w:rPr>
          <w:rFonts w:eastAsia="Calibri"/>
        </w:rPr>
        <w:t>represent</w:t>
      </w:r>
      <w:r w:rsidR="00D419B7" w:rsidRPr="000103F0">
        <w:rPr>
          <w:rFonts w:eastAsia="Calibri"/>
        </w:rPr>
        <w:t xml:space="preserve"> the UV-visible spectra of an aqueous solution of PNP in the presence of CuO NP, hydrogen peroxide</w:t>
      </w:r>
      <w:r w:rsidR="00615811" w:rsidRPr="000103F0">
        <w:rPr>
          <w:rFonts w:eastAsia="Calibri"/>
        </w:rPr>
        <w:t>,</w:t>
      </w:r>
      <w:r w:rsidR="00D419B7" w:rsidRPr="000103F0">
        <w:rPr>
          <w:rFonts w:eastAsia="Calibri"/>
        </w:rPr>
        <w:t xml:space="preserve"> and hydrochloric acid in dark and visible light irradiation </w:t>
      </w:r>
      <w:r w:rsidR="007B2380" w:rsidRPr="000103F0">
        <w:rPr>
          <w:rFonts w:eastAsia="Calibri"/>
        </w:rPr>
        <w:t>conditions</w:t>
      </w:r>
      <w:r w:rsidR="00D419B7" w:rsidRPr="000103F0">
        <w:rPr>
          <w:rFonts w:eastAsia="Calibri"/>
        </w:rPr>
        <w:t xml:space="preserve"> respectively. </w:t>
      </w:r>
      <w:r w:rsidR="00C557E7" w:rsidRPr="000103F0">
        <w:rPr>
          <w:rFonts w:eastAsia="Calibri"/>
        </w:rPr>
        <w:t xml:space="preserve">Spectra </w:t>
      </w:r>
      <w:r w:rsidR="00BD514E" w:rsidRPr="000103F0">
        <w:rPr>
          <w:rFonts w:eastAsia="Calibri"/>
        </w:rPr>
        <w:t xml:space="preserve">were </w:t>
      </w:r>
      <w:r w:rsidR="00C557E7" w:rsidRPr="000103F0">
        <w:rPr>
          <w:rFonts w:eastAsia="Calibri"/>
        </w:rPr>
        <w:t xml:space="preserve">recorded for 90 minutes </w:t>
      </w:r>
      <w:r w:rsidR="00C557E7" w:rsidRPr="000103F0">
        <w:rPr>
          <w:rFonts w:eastAsia="Calibri"/>
        </w:rPr>
        <w:t xml:space="preserve">but degradation </w:t>
      </w:r>
      <w:r w:rsidR="007B2380" w:rsidRPr="000103F0">
        <w:rPr>
          <w:rFonts w:eastAsia="Calibri"/>
        </w:rPr>
        <w:t xml:space="preserve">was </w:t>
      </w:r>
      <w:r w:rsidR="00C557E7" w:rsidRPr="000103F0">
        <w:rPr>
          <w:rFonts w:eastAsia="Calibri"/>
        </w:rPr>
        <w:t xml:space="preserve">observed </w:t>
      </w:r>
      <w:r w:rsidR="009267CD" w:rsidRPr="000103F0">
        <w:rPr>
          <w:rFonts w:eastAsia="Calibri"/>
        </w:rPr>
        <w:t xml:space="preserve">to be lesser </w:t>
      </w:r>
      <w:r w:rsidR="00C557E7" w:rsidRPr="000103F0">
        <w:rPr>
          <w:rFonts w:eastAsia="Calibri"/>
        </w:rPr>
        <w:t xml:space="preserve">in </w:t>
      </w:r>
      <w:r w:rsidR="00BD514E" w:rsidRPr="000103F0">
        <w:rPr>
          <w:rFonts w:eastAsia="Calibri"/>
        </w:rPr>
        <w:t xml:space="preserve">the </w:t>
      </w:r>
      <w:r w:rsidR="00C557E7" w:rsidRPr="000103F0">
        <w:rPr>
          <w:rFonts w:eastAsia="Calibri"/>
        </w:rPr>
        <w:t>absence of light</w:t>
      </w:r>
      <w:r w:rsidR="009267CD" w:rsidRPr="000103F0">
        <w:rPr>
          <w:rFonts w:eastAsia="Calibri"/>
        </w:rPr>
        <w:t xml:space="preserve"> as compared to visible light medium</w:t>
      </w:r>
      <w:r w:rsidR="00C557E7" w:rsidRPr="000103F0">
        <w:rPr>
          <w:rFonts w:eastAsia="Calibri"/>
        </w:rPr>
        <w:t>. It is clear from Fig. 5</w:t>
      </w:r>
      <w:r w:rsidR="00482ECC" w:rsidRPr="000103F0">
        <w:rPr>
          <w:rFonts w:eastAsia="Calibri"/>
        </w:rPr>
        <w:t xml:space="preserve">(a) </w:t>
      </w:r>
      <w:r w:rsidR="009267CD" w:rsidRPr="000103F0">
        <w:rPr>
          <w:rFonts w:eastAsia="Calibri"/>
        </w:rPr>
        <w:t>&amp;</w:t>
      </w:r>
      <w:r w:rsidR="00482ECC" w:rsidRPr="000103F0">
        <w:rPr>
          <w:rFonts w:eastAsia="Calibri"/>
        </w:rPr>
        <w:t>(b)</w:t>
      </w:r>
      <w:r w:rsidR="00C557E7" w:rsidRPr="000103F0">
        <w:rPr>
          <w:rFonts w:eastAsia="Calibri"/>
        </w:rPr>
        <w:t xml:space="preserve"> that degradation of </w:t>
      </w:r>
      <w:r w:rsidR="009267CD" w:rsidRPr="000103F0">
        <w:rPr>
          <w:rFonts w:eastAsia="Calibri"/>
        </w:rPr>
        <w:t>PNP</w:t>
      </w:r>
      <w:r w:rsidR="00C557E7" w:rsidRPr="000103F0">
        <w:rPr>
          <w:rFonts w:eastAsia="Calibri"/>
        </w:rPr>
        <w:t xml:space="preserve"> is almost negligible in </w:t>
      </w:r>
      <w:r w:rsidR="00BD514E" w:rsidRPr="000103F0">
        <w:rPr>
          <w:rFonts w:eastAsia="Calibri"/>
        </w:rPr>
        <w:t xml:space="preserve">the </w:t>
      </w:r>
      <w:r w:rsidR="00C557E7" w:rsidRPr="000103F0">
        <w:rPr>
          <w:rFonts w:eastAsia="Calibri"/>
        </w:rPr>
        <w:t xml:space="preserve">absence </w:t>
      </w:r>
      <w:r w:rsidR="009267CD" w:rsidRPr="000103F0">
        <w:rPr>
          <w:rFonts w:eastAsia="Calibri"/>
        </w:rPr>
        <w:t xml:space="preserve">and presence </w:t>
      </w:r>
      <w:r w:rsidR="00C557E7" w:rsidRPr="000103F0">
        <w:rPr>
          <w:rFonts w:eastAsia="Calibri"/>
        </w:rPr>
        <w:t>of light</w:t>
      </w:r>
      <w:r w:rsidR="009267CD" w:rsidRPr="000103F0">
        <w:rPr>
          <w:rFonts w:eastAsia="Calibri"/>
        </w:rPr>
        <w:t xml:space="preserve"> in </w:t>
      </w:r>
      <w:r w:rsidR="00BD514E" w:rsidRPr="000103F0">
        <w:rPr>
          <w:rFonts w:eastAsia="Calibri"/>
        </w:rPr>
        <w:t xml:space="preserve">the </w:t>
      </w:r>
      <w:r w:rsidR="009267CD" w:rsidRPr="000103F0">
        <w:rPr>
          <w:rFonts w:eastAsia="Calibri"/>
        </w:rPr>
        <w:t>basic medium</w:t>
      </w:r>
      <w:r w:rsidR="00C557E7" w:rsidRPr="000103F0">
        <w:rPr>
          <w:rFonts w:eastAsia="Calibri"/>
        </w:rPr>
        <w:t xml:space="preserve">. </w:t>
      </w:r>
      <w:r w:rsidR="00BD514E" w:rsidRPr="000103F0">
        <w:rPr>
          <w:rFonts w:eastAsia="Calibri"/>
        </w:rPr>
        <w:t xml:space="preserve">The synthesized CuO demonstrated limited catalytic activity in alkaline conditions. This was primarily caused by the dissociation of </w:t>
      </w:r>
      <w:r w:rsidR="00151189" w:rsidRPr="000103F0">
        <w:rPr>
          <w:rFonts w:eastAsia="Calibri"/>
        </w:rPr>
        <w:t>P</w:t>
      </w:r>
      <w:r w:rsidR="00BD514E" w:rsidRPr="000103F0">
        <w:rPr>
          <w:rFonts w:eastAsia="Calibri"/>
        </w:rPr>
        <w:t xml:space="preserve">NP, which increased the repulsion between CuO and the </w:t>
      </w:r>
      <w:r w:rsidR="00151189" w:rsidRPr="000103F0">
        <w:rPr>
          <w:rFonts w:eastAsia="Calibri"/>
        </w:rPr>
        <w:t>P</w:t>
      </w:r>
      <w:r w:rsidR="00BD514E" w:rsidRPr="000103F0">
        <w:rPr>
          <w:rFonts w:eastAsia="Calibri"/>
        </w:rPr>
        <w:t>NP anions, as reported in earlier literature</w:t>
      </w:r>
      <w:r w:rsidR="00C62C23">
        <w:rPr>
          <w:rFonts w:eastAsia="Calibri"/>
        </w:rPr>
        <w:t xml:space="preserve"> [26]</w:t>
      </w:r>
      <w:r w:rsidR="00BD514E" w:rsidRPr="000103F0">
        <w:rPr>
          <w:rFonts w:eastAsia="Calibri"/>
        </w:rPr>
        <w:t xml:space="preserve">. </w:t>
      </w:r>
      <w:r w:rsidR="009267CD" w:rsidRPr="000103F0">
        <w:rPr>
          <w:rFonts w:eastAsia="Calibri"/>
        </w:rPr>
        <w:t xml:space="preserve">Whereas it shows slow degradation </w:t>
      </w:r>
      <w:r w:rsidR="00B15B24" w:rsidRPr="000103F0">
        <w:rPr>
          <w:rFonts w:eastAsia="Calibri"/>
        </w:rPr>
        <w:t xml:space="preserve">of PNP </w:t>
      </w:r>
      <w:r w:rsidR="009267CD" w:rsidRPr="000103F0">
        <w:rPr>
          <w:rFonts w:eastAsia="Calibri"/>
        </w:rPr>
        <w:t xml:space="preserve">in </w:t>
      </w:r>
      <w:r w:rsidR="001963EA" w:rsidRPr="000103F0">
        <w:rPr>
          <w:rFonts w:eastAsia="Calibri"/>
        </w:rPr>
        <w:t xml:space="preserve">the </w:t>
      </w:r>
      <w:r w:rsidR="009267CD" w:rsidRPr="000103F0">
        <w:rPr>
          <w:rFonts w:eastAsia="Calibri"/>
        </w:rPr>
        <w:t xml:space="preserve">acidic medium in </w:t>
      </w:r>
      <w:r w:rsidR="001963EA" w:rsidRPr="000103F0">
        <w:rPr>
          <w:rFonts w:eastAsia="Calibri"/>
        </w:rPr>
        <w:t xml:space="preserve">the </w:t>
      </w:r>
      <w:r w:rsidR="009267CD" w:rsidRPr="000103F0">
        <w:rPr>
          <w:rFonts w:eastAsia="Calibri"/>
        </w:rPr>
        <w:t xml:space="preserve">absence of light and rapid degradation in </w:t>
      </w:r>
      <w:r w:rsidR="001963EA" w:rsidRPr="000103F0">
        <w:rPr>
          <w:rFonts w:eastAsia="Calibri"/>
        </w:rPr>
        <w:t xml:space="preserve">the </w:t>
      </w:r>
      <w:r w:rsidR="009267CD" w:rsidRPr="000103F0">
        <w:rPr>
          <w:rFonts w:eastAsia="Calibri"/>
        </w:rPr>
        <w:t>prese</w:t>
      </w:r>
      <w:r>
        <w:rPr>
          <w:rFonts w:eastAsia="Calibri"/>
        </w:rPr>
        <w:t>nce of light.</w:t>
      </w:r>
    </w:p>
    <w:p w14:paraId="34ABAC73" w14:textId="77777777" w:rsidR="005C52D2" w:rsidRPr="000103F0" w:rsidRDefault="00C55D45" w:rsidP="006C70D0">
      <w:pPr>
        <w:spacing w:line="220" w:lineRule="exact"/>
        <w:rPr>
          <w:rFonts w:eastAsia="Calibri"/>
        </w:rPr>
      </w:pPr>
      <w:r w:rsidRPr="000103F0">
        <w:rPr>
          <w:rFonts w:eastAsia="Calibri"/>
        </w:rPr>
        <w:t>Initially</w:t>
      </w:r>
      <w:r w:rsidR="002F6A12" w:rsidRPr="000103F0">
        <w:rPr>
          <w:rFonts w:eastAsia="Calibri"/>
        </w:rPr>
        <w:t>,</w:t>
      </w:r>
      <w:r w:rsidRPr="000103F0">
        <w:rPr>
          <w:rFonts w:eastAsia="Calibri"/>
        </w:rPr>
        <w:t xml:space="preserve"> the degradation of PNP was studies in dark and found to show slow rate of degradation. Whereas w</w:t>
      </w:r>
      <w:r w:rsidR="00C557E7" w:rsidRPr="000103F0">
        <w:rPr>
          <w:rFonts w:eastAsia="Calibri"/>
        </w:rPr>
        <w:t>he</w:t>
      </w:r>
      <w:r w:rsidRPr="000103F0">
        <w:rPr>
          <w:rFonts w:eastAsia="Calibri"/>
        </w:rPr>
        <w:t>n the</w:t>
      </w:r>
      <w:r w:rsidR="00C557E7" w:rsidRPr="000103F0">
        <w:rPr>
          <w:rFonts w:eastAsia="Calibri"/>
        </w:rPr>
        <w:t xml:space="preserve"> reaction mixture was kept in the photocatalytic chamber under </w:t>
      </w:r>
      <w:r w:rsidR="001963EA" w:rsidRPr="000103F0">
        <w:rPr>
          <w:rFonts w:eastAsia="Calibri"/>
        </w:rPr>
        <w:t xml:space="preserve">a </w:t>
      </w:r>
      <w:r w:rsidR="00C557E7" w:rsidRPr="000103F0">
        <w:rPr>
          <w:rFonts w:eastAsia="Calibri"/>
        </w:rPr>
        <w:t>cool white LED with visible light radiation</w:t>
      </w:r>
      <w:r w:rsidRPr="000103F0">
        <w:rPr>
          <w:rFonts w:eastAsia="Calibri"/>
        </w:rPr>
        <w:t xml:space="preserve">, </w:t>
      </w:r>
      <w:r w:rsidR="002F6A12" w:rsidRPr="000103F0">
        <w:rPr>
          <w:rFonts w:eastAsia="Calibri"/>
        </w:rPr>
        <w:t xml:space="preserve">the </w:t>
      </w:r>
      <w:r w:rsidRPr="000103F0">
        <w:rPr>
          <w:rFonts w:eastAsia="Calibri"/>
        </w:rPr>
        <w:t>reaction speeds up</w:t>
      </w:r>
      <w:r w:rsidR="00C557E7" w:rsidRPr="000103F0">
        <w:rPr>
          <w:rFonts w:eastAsia="Calibri"/>
        </w:rPr>
        <w:t xml:space="preserve">. A steady decrease in the intensity of peaks, on prolonged exposure to visible light, indicates gradual degradation of </w:t>
      </w:r>
      <w:r w:rsidR="0095245D" w:rsidRPr="000103F0">
        <w:rPr>
          <w:rFonts w:eastAsia="Calibri"/>
        </w:rPr>
        <w:t xml:space="preserve">PNP </w:t>
      </w:r>
      <w:r w:rsidR="00C557E7" w:rsidRPr="000103F0">
        <w:rPr>
          <w:rFonts w:eastAsia="Calibri"/>
        </w:rPr>
        <w:t>with time. Photocata</w:t>
      </w:r>
      <w:r w:rsidR="006C70D0">
        <w:rPr>
          <w:rFonts w:eastAsia="Calibri"/>
        </w:rPr>
        <w:softHyphen/>
      </w:r>
      <w:r w:rsidR="00C557E7" w:rsidRPr="000103F0">
        <w:rPr>
          <w:rFonts w:eastAsia="Calibri"/>
        </w:rPr>
        <w:t xml:space="preserve">lytic activity of </w:t>
      </w:r>
      <w:r w:rsidR="005C52D2" w:rsidRPr="000103F0">
        <w:rPr>
          <w:rFonts w:eastAsia="Calibri"/>
        </w:rPr>
        <w:t>CuO</w:t>
      </w:r>
      <w:r w:rsidR="00C557E7" w:rsidRPr="000103F0">
        <w:rPr>
          <w:rFonts w:eastAsia="Calibri"/>
        </w:rPr>
        <w:t xml:space="preserve"> was recorded for </w:t>
      </w:r>
      <w:r w:rsidR="005C52D2" w:rsidRPr="000103F0">
        <w:rPr>
          <w:rFonts w:eastAsia="Calibri"/>
        </w:rPr>
        <w:t>9</w:t>
      </w:r>
      <w:r w:rsidR="00C557E7" w:rsidRPr="000103F0">
        <w:rPr>
          <w:rFonts w:eastAsia="Calibri"/>
        </w:rPr>
        <w:t>0min</w:t>
      </w:r>
      <w:r w:rsidR="005C52D2" w:rsidRPr="000103F0">
        <w:rPr>
          <w:rFonts w:eastAsia="Calibri"/>
        </w:rPr>
        <w:t xml:space="preserve"> in both conditions and irradiated condition, PNP </w:t>
      </w:r>
      <w:r w:rsidR="00A33EDD" w:rsidRPr="000103F0">
        <w:rPr>
          <w:rFonts w:eastAsia="Calibri"/>
        </w:rPr>
        <w:t xml:space="preserve">was </w:t>
      </w:r>
      <w:r w:rsidR="005C52D2" w:rsidRPr="000103F0">
        <w:rPr>
          <w:rFonts w:eastAsia="Calibri"/>
        </w:rPr>
        <w:t xml:space="preserve">found to be almost fully degraded to simpler ions. </w:t>
      </w:r>
      <w:r w:rsidR="00C557E7" w:rsidRPr="000103F0">
        <w:rPr>
          <w:rFonts w:eastAsia="Calibri"/>
        </w:rPr>
        <w:t xml:space="preserve"> Hence the rate of degradation of </w:t>
      </w:r>
      <w:r w:rsidR="005C52D2" w:rsidRPr="000103F0">
        <w:rPr>
          <w:rFonts w:eastAsia="Calibri"/>
        </w:rPr>
        <w:t>PNP organic</w:t>
      </w:r>
      <w:r w:rsidR="006C70D0">
        <w:rPr>
          <w:rFonts w:eastAsia="Calibri"/>
        </w:rPr>
        <w:t xml:space="preserve"> </w:t>
      </w:r>
      <w:r w:rsidR="00A33EDD" w:rsidRPr="000103F0">
        <w:rPr>
          <w:rFonts w:eastAsia="Calibri"/>
        </w:rPr>
        <w:t>pollutants</w:t>
      </w:r>
      <w:r w:rsidR="006C70D0">
        <w:rPr>
          <w:rFonts w:eastAsia="Calibri"/>
        </w:rPr>
        <w:t xml:space="preserve"> </w:t>
      </w:r>
      <w:r w:rsidR="005C52D2" w:rsidRPr="000103F0">
        <w:rPr>
          <w:rFonts w:eastAsia="Calibri"/>
        </w:rPr>
        <w:t>using CuO</w:t>
      </w:r>
      <w:r w:rsidR="006C70D0">
        <w:rPr>
          <w:rFonts w:eastAsia="Calibri"/>
        </w:rPr>
        <w:t xml:space="preserve"> </w:t>
      </w:r>
      <w:r w:rsidR="00A33EDD" w:rsidRPr="000103F0">
        <w:rPr>
          <w:rFonts w:eastAsia="Calibri"/>
        </w:rPr>
        <w:t>nanoparticles</w:t>
      </w:r>
      <w:r w:rsidR="00C557E7" w:rsidRPr="000103F0">
        <w:rPr>
          <w:rFonts w:eastAsia="Calibri"/>
        </w:rPr>
        <w:t xml:space="preserve">is higher </w:t>
      </w:r>
      <w:r w:rsidR="005C52D2" w:rsidRPr="000103F0">
        <w:rPr>
          <w:rFonts w:eastAsia="Calibri"/>
        </w:rPr>
        <w:t xml:space="preserve">in visible light irradiated </w:t>
      </w:r>
      <w:r w:rsidR="00A33EDD" w:rsidRPr="000103F0">
        <w:rPr>
          <w:rFonts w:eastAsia="Calibri"/>
        </w:rPr>
        <w:t>conditions</w:t>
      </w:r>
      <w:r w:rsidR="005C52D2" w:rsidRPr="000103F0">
        <w:rPr>
          <w:rFonts w:eastAsia="Calibri"/>
        </w:rPr>
        <w:t xml:space="preserve"> in </w:t>
      </w:r>
      <w:r w:rsidR="00A33EDD" w:rsidRPr="000103F0">
        <w:rPr>
          <w:rFonts w:eastAsia="Calibri"/>
        </w:rPr>
        <w:t xml:space="preserve">an </w:t>
      </w:r>
      <w:r w:rsidR="002F6A12" w:rsidRPr="000103F0">
        <w:rPr>
          <w:rFonts w:eastAsia="Calibri"/>
        </w:rPr>
        <w:t>acidic medium.</w:t>
      </w:r>
    </w:p>
    <w:p w14:paraId="390390CB" w14:textId="77777777" w:rsidR="00A85D0C" w:rsidRDefault="008E3902" w:rsidP="00A85D0C">
      <w:pPr>
        <w:pStyle w:val="POTPISSL"/>
      </w:pPr>
      <w:r w:rsidRPr="008E3902">
        <w:rPr>
          <w:noProof/>
          <w:lang w:val="en-US"/>
        </w:rPr>
        <w:drawing>
          <wp:inline distT="0" distB="0" distL="0" distR="0" wp14:anchorId="41822320" wp14:editId="388A545F">
            <wp:extent cx="2621974" cy="1958454"/>
            <wp:effectExtent l="19050" t="0" r="6926" b="0"/>
            <wp:docPr id="27" name="Picture 19" descr="G:\Manus\2024-manus\CuO\NP-HCL-H2O2-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Manus\2024-manus\CuO\NP-HCL-H2O2-dark.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9744" t="8440" r="11695" b="5341"/>
                    <a:stretch/>
                  </pic:blipFill>
                  <pic:spPr bwMode="auto">
                    <a:xfrm>
                      <a:off x="0" y="0"/>
                      <a:ext cx="2625873" cy="1961366"/>
                    </a:xfrm>
                    <a:prstGeom prst="rect">
                      <a:avLst/>
                    </a:prstGeom>
                    <a:noFill/>
                    <a:ln>
                      <a:noFill/>
                    </a:ln>
                    <a:extLst>
                      <a:ext uri="{53640926-AAD7-44D8-BBD7-CCE9431645EC}">
                        <a14:shadowObscured xmlns:a14="http://schemas.microsoft.com/office/drawing/2010/main"/>
                      </a:ext>
                    </a:extLst>
                  </pic:spPr>
                </pic:pic>
              </a:graphicData>
            </a:graphic>
          </wp:inline>
        </w:drawing>
      </w:r>
      <w:r w:rsidR="00A85D0C">
        <w:t>a)</w:t>
      </w:r>
    </w:p>
    <w:p w14:paraId="58D68D7E" w14:textId="77777777" w:rsidR="00A85D0C" w:rsidRDefault="008E3902" w:rsidP="00A85D0C">
      <w:pPr>
        <w:pStyle w:val="POTPISSL"/>
      </w:pPr>
      <w:r w:rsidRPr="008E3902">
        <w:rPr>
          <w:noProof/>
          <w:lang w:val="en-US"/>
        </w:rPr>
        <w:drawing>
          <wp:inline distT="0" distB="0" distL="0" distR="0" wp14:anchorId="2DD3A0DF" wp14:editId="2ACF551E">
            <wp:extent cx="2523751" cy="1903863"/>
            <wp:effectExtent l="19050" t="0" r="0" b="0"/>
            <wp:docPr id="28" name="Picture 17" descr="G:\Manus\2024-manus\CuO\NP-HCl-H2O2-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Manus\2024-manus\CuO\NP-HCl-H2O2-photo.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9668" t="8936" r="12260" b="6454"/>
                    <a:stretch/>
                  </pic:blipFill>
                  <pic:spPr bwMode="auto">
                    <a:xfrm>
                      <a:off x="0" y="0"/>
                      <a:ext cx="2523751" cy="1903863"/>
                    </a:xfrm>
                    <a:prstGeom prst="rect">
                      <a:avLst/>
                    </a:prstGeom>
                    <a:noFill/>
                    <a:ln>
                      <a:noFill/>
                    </a:ln>
                    <a:extLst>
                      <a:ext uri="{53640926-AAD7-44D8-BBD7-CCE9431645EC}">
                        <a14:shadowObscured xmlns:a14="http://schemas.microsoft.com/office/drawing/2010/main"/>
                      </a:ext>
                    </a:extLst>
                  </pic:spPr>
                </pic:pic>
              </a:graphicData>
            </a:graphic>
          </wp:inline>
        </w:drawing>
      </w:r>
      <w:r w:rsidR="00A85D0C">
        <w:t>b)</w:t>
      </w:r>
    </w:p>
    <w:p w14:paraId="39FEFB22" w14:textId="77777777" w:rsidR="005D33B9" w:rsidRPr="000103F0" w:rsidRDefault="00A85D0C" w:rsidP="00A85D0C">
      <w:pPr>
        <w:pStyle w:val="POTPISSL"/>
      </w:pPr>
      <w:r w:rsidRPr="000103F0">
        <w:t xml:space="preserve">Figure 6. The photocatalytic reaction of CuO nanoparticle in the acidic medium (a) in the absence of </w:t>
      </w:r>
      <w:r w:rsidR="006233AE">
        <w:t>LED light &amp; (b) in the presence</w:t>
      </w:r>
      <w:r w:rsidR="006233AE">
        <w:br/>
      </w:r>
      <w:r w:rsidRPr="000103F0">
        <w:t>of LED light</w:t>
      </w:r>
    </w:p>
    <w:p w14:paraId="05F51176" w14:textId="77777777" w:rsidR="00F15423" w:rsidRPr="008E3902" w:rsidRDefault="000103F0" w:rsidP="008E3902">
      <w:pPr>
        <w:pStyle w:val="PODNASLOV"/>
      </w:pPr>
      <w:r>
        <w:lastRenderedPageBreak/>
        <w:t xml:space="preserve">6. </w:t>
      </w:r>
      <w:r w:rsidR="00D30620" w:rsidRPr="000103F0">
        <w:t>Density Functional Theory calculation</w:t>
      </w:r>
    </w:p>
    <w:p w14:paraId="25AB81A2" w14:textId="77777777" w:rsidR="005D33B9" w:rsidRPr="000103F0" w:rsidRDefault="00A4781B" w:rsidP="006233AE">
      <w:r w:rsidRPr="000103F0">
        <w:t>Geometry optimization of CuO-curcumin carried out using Density Functional Theory (DFT) calculation using Gaussian 16</w:t>
      </w:r>
      <w:r w:rsidR="00C62C23">
        <w:t xml:space="preserve"> [27] </w:t>
      </w:r>
      <w:r w:rsidRPr="000103F0">
        <w:t>program at B3LYP level</w:t>
      </w:r>
      <w:r w:rsidR="00C62C23">
        <w:t xml:space="preserve"> [28] </w:t>
      </w:r>
      <w:r w:rsidRPr="000103F0">
        <w:t>and using the LaNL2DZ basis set. The molecular optimized structure of CuO-cur</w:t>
      </w:r>
      <w:r w:rsidR="006233AE">
        <w:softHyphen/>
      </w:r>
      <w:r w:rsidRPr="000103F0">
        <w:t>cumin moiety is shown in Figure 7(a). The distance between curcumin and CuOnanocluster was found to be 2.50Å indication strong interaction between CuO and curcumin moiety. Mulliken charge analy</w:t>
      </w:r>
      <w:r w:rsidR="006233AE">
        <w:softHyphen/>
      </w:r>
      <w:r w:rsidRPr="000103F0">
        <w:t xml:space="preserve">sis of CuO-curcumin moiety </w:t>
      </w:r>
      <w:r w:rsidR="00131A8B" w:rsidRPr="000103F0">
        <w:t xml:space="preserve">was </w:t>
      </w:r>
      <w:r w:rsidRPr="000103F0">
        <w:t xml:space="preserve">done at the same level of calculation and using a similar basis set and </w:t>
      </w:r>
      <w:r w:rsidR="00131A8B" w:rsidRPr="000103F0">
        <w:t>shown in Figure 7 (b). It was observed that the</w:t>
      </w:r>
      <w:r w:rsidRPr="000103F0">
        <w:t xml:space="preserve"> inner copper atoms are electropositive as </w:t>
      </w:r>
      <w:r w:rsidR="00131A8B" w:rsidRPr="000103F0">
        <w:t>shown by the light green color whereas outer copper atoms are less electropositive as compared to inner copper atoms. Oxygen atoms carry a negative charge as represented by a brown color or red color in Figure 7 (b). Mulliken charge distribution shows that the curcumin actives the outer layer of the nanocluster to enhance the rate of photocatalytic degradation in light by decreasing the band gap in CuO catal</w:t>
      </w:r>
      <w:r w:rsidR="006233AE">
        <w:t>yst.</w:t>
      </w:r>
    </w:p>
    <w:p w14:paraId="3F98EC4F" w14:textId="77777777" w:rsidR="00A85D0C" w:rsidRDefault="008E3902" w:rsidP="00A85D0C">
      <w:pPr>
        <w:pStyle w:val="POTPISSL"/>
      </w:pPr>
      <w:r w:rsidRPr="008E3902">
        <w:rPr>
          <w:noProof/>
          <w:lang w:val="en-US"/>
        </w:rPr>
        <w:drawing>
          <wp:inline distT="0" distB="0" distL="0" distR="0" wp14:anchorId="6F012C06" wp14:editId="1B02D100">
            <wp:extent cx="1978442" cy="1589964"/>
            <wp:effectExtent l="19050" t="0" r="2758" b="0"/>
            <wp:docPr id="24" name="Picture 20" descr="C:\Users\hp\AppData\Local\Packages\Microsoft.Windows.Photos_8wekyb3d8bbwe\TempState\ShareServiceTempFolder\CuO-curcumin-op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Packages\Microsoft.Windows.Photos_8wekyb3d8bbwe\TempState\ShareServiceTempFolder\CuO-curcumin-opt.jpe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8233" t="10243" r="34104" b="8693"/>
                    <a:stretch/>
                  </pic:blipFill>
                  <pic:spPr bwMode="auto">
                    <a:xfrm>
                      <a:off x="0" y="0"/>
                      <a:ext cx="2001421" cy="1608431"/>
                    </a:xfrm>
                    <a:prstGeom prst="rect">
                      <a:avLst/>
                    </a:prstGeom>
                    <a:noFill/>
                    <a:ln>
                      <a:noFill/>
                    </a:ln>
                    <a:extLst>
                      <a:ext uri="{53640926-AAD7-44D8-BBD7-CCE9431645EC}">
                        <a14:shadowObscured xmlns:a14="http://schemas.microsoft.com/office/drawing/2010/main"/>
                      </a:ext>
                    </a:extLst>
                  </pic:spPr>
                </pic:pic>
              </a:graphicData>
            </a:graphic>
          </wp:inline>
        </w:drawing>
      </w:r>
      <w:r w:rsidR="00A85D0C">
        <w:t xml:space="preserve"> a)</w:t>
      </w:r>
    </w:p>
    <w:p w14:paraId="68AE5EF9" w14:textId="77777777" w:rsidR="00A85D0C" w:rsidRPr="008E3902" w:rsidRDefault="008E3902" w:rsidP="00A85D0C">
      <w:pPr>
        <w:pStyle w:val="POTPISSL"/>
      </w:pPr>
      <w:r w:rsidRPr="008E3902">
        <w:rPr>
          <w:noProof/>
          <w:lang w:val="en-US"/>
        </w:rPr>
        <w:drawing>
          <wp:inline distT="0" distB="0" distL="0" distR="0" wp14:anchorId="5618B95A" wp14:editId="0D8B8F0F">
            <wp:extent cx="2213792" cy="1603612"/>
            <wp:effectExtent l="19050" t="0" r="0" b="0"/>
            <wp:docPr id="25" name="Picture 13" descr="C:\Users\hp\AppData\Local\Packages\Microsoft.Windows.Photos_8wekyb3d8bbwe\TempState\ShareServiceTempFolder\CuO-curcumin-char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Packages\Microsoft.Windows.Photos_8wekyb3d8bbwe\TempState\ShareServiceTempFolder\CuO-curcumin-charge.jpe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3105" t="5847" r="32100" b="13319"/>
                    <a:stretch/>
                  </pic:blipFill>
                  <pic:spPr bwMode="auto">
                    <a:xfrm>
                      <a:off x="0" y="0"/>
                      <a:ext cx="2239452" cy="1622199"/>
                    </a:xfrm>
                    <a:prstGeom prst="rect">
                      <a:avLst/>
                    </a:prstGeom>
                    <a:noFill/>
                    <a:ln>
                      <a:noFill/>
                    </a:ln>
                    <a:extLst>
                      <a:ext uri="{53640926-AAD7-44D8-BBD7-CCE9431645EC}">
                        <a14:shadowObscured xmlns:a14="http://schemas.microsoft.com/office/drawing/2010/main"/>
                      </a:ext>
                    </a:extLst>
                  </pic:spPr>
                </pic:pic>
              </a:graphicData>
            </a:graphic>
          </wp:inline>
        </w:drawing>
      </w:r>
      <w:r w:rsidR="00A85D0C">
        <w:t>b)</w:t>
      </w:r>
    </w:p>
    <w:p w14:paraId="047E7337" w14:textId="77777777" w:rsidR="00A85D0C" w:rsidRDefault="00A85D0C" w:rsidP="00A85D0C">
      <w:pPr>
        <w:pStyle w:val="POTPISSL"/>
      </w:pPr>
      <w:r w:rsidRPr="000103F0">
        <w:t xml:space="preserve">Figure 7.Optimized structure and Mulliken charge </w:t>
      </w:r>
      <w:r>
        <w:t>analysis of CuO-curcumin moiety</w:t>
      </w:r>
    </w:p>
    <w:p w14:paraId="0216C905" w14:textId="77777777" w:rsidR="00A85D0C" w:rsidRPr="000103F0" w:rsidRDefault="00A85D0C" w:rsidP="00A85D0C">
      <w:r w:rsidRPr="000103F0">
        <w:t>Figure 8 represents the electrostatic potential charge distribution on CuO-Curcumin moiety. It indicates that strong interaction is present between curcumin and CuOnanocluster, as the potential charge is distributed all over the molecule. The orange color represents the electronegative and the yellowish-green color represents the electro</w:t>
      </w:r>
      <w:r w:rsidR="006233AE">
        <w:softHyphen/>
      </w:r>
      <w:r w:rsidRPr="000103F0">
        <w:t>positive charge</w:t>
      </w:r>
      <w:r w:rsidR="006233AE">
        <w:t xml:space="preserve"> distribution on the molecules.</w:t>
      </w:r>
    </w:p>
    <w:p w14:paraId="3F2A7598" w14:textId="77777777" w:rsidR="00A85D0C" w:rsidRDefault="00A85D0C" w:rsidP="00A85D0C">
      <w:pPr>
        <w:pStyle w:val="POTPISSL"/>
      </w:pPr>
      <w:r w:rsidRPr="000103F0">
        <w:rPr>
          <w:noProof/>
          <w:lang w:val="en-US"/>
        </w:rPr>
        <w:drawing>
          <wp:inline distT="0" distB="0" distL="0" distR="0" wp14:anchorId="3DFBF25D" wp14:editId="058DB14E">
            <wp:extent cx="1855178" cy="1480782"/>
            <wp:effectExtent l="19050" t="0" r="0" b="0"/>
            <wp:docPr id="26" name="Picture 21" descr="C:\Users\hp\AppData\Local\Packages\Microsoft.Windows.Photos_8wekyb3d8bbwe\TempState\ShareServiceTempFolder\ESP char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Packages\Microsoft.Windows.Photos_8wekyb3d8bbwe\TempState\ShareServiceTempFolder\ESP charge.jpe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8995" t="20026" r="39249" b="28353"/>
                    <a:stretch/>
                  </pic:blipFill>
                  <pic:spPr bwMode="auto">
                    <a:xfrm>
                      <a:off x="0" y="0"/>
                      <a:ext cx="1862104" cy="1486310"/>
                    </a:xfrm>
                    <a:prstGeom prst="rect">
                      <a:avLst/>
                    </a:prstGeom>
                    <a:noFill/>
                    <a:ln>
                      <a:noFill/>
                    </a:ln>
                    <a:extLst>
                      <a:ext uri="{53640926-AAD7-44D8-BBD7-CCE9431645EC}">
                        <a14:shadowObscured xmlns:a14="http://schemas.microsoft.com/office/drawing/2010/main"/>
                      </a:ext>
                    </a:extLst>
                  </pic:spPr>
                </pic:pic>
              </a:graphicData>
            </a:graphic>
          </wp:inline>
        </w:drawing>
      </w:r>
    </w:p>
    <w:p w14:paraId="5AEE2B93" w14:textId="77777777" w:rsidR="005D33B9" w:rsidRPr="000103F0" w:rsidRDefault="00A85D0C" w:rsidP="00C62C23">
      <w:pPr>
        <w:pStyle w:val="POTPISSL"/>
        <w:outlineLvl w:val="0"/>
      </w:pPr>
      <w:r w:rsidRPr="000103F0">
        <w:t>Figure 8. Electrostatic potential charge distribution on CuO-Curcumin</w:t>
      </w:r>
    </w:p>
    <w:p w14:paraId="7E0A91B2" w14:textId="77777777" w:rsidR="00131A8B" w:rsidRPr="000103F0" w:rsidRDefault="00131A8B" w:rsidP="008E3902">
      <w:r w:rsidRPr="000103F0">
        <w:t>Figure 9 represents the frontier molecular orbital pictures of hig</w:t>
      </w:r>
      <w:r w:rsidR="006D2CDF" w:rsidRPr="000103F0">
        <w:t>hest occupied molecular orbital</w:t>
      </w:r>
      <w:r w:rsidRPr="000103F0">
        <w:t xml:space="preserve"> (HOMO) and lowe</w:t>
      </w:r>
      <w:r w:rsidR="006D2CDF" w:rsidRPr="000103F0">
        <w:t>st unoccupied molecular orbital</w:t>
      </w:r>
      <w:r w:rsidRPr="000103F0">
        <w:t xml:space="preserve"> (LUMO)</w:t>
      </w:r>
      <w:r w:rsidR="006D2CDF" w:rsidRPr="000103F0">
        <w:t>. HOMO is localized mainly on curcumin moiety (π of Benzene and non-bonding orbitals of Oxygen), whereas LUMO is localized on π* of benzene and d-orbital of copper atoms of CuOnanoclusters.</w:t>
      </w:r>
    </w:p>
    <w:p w14:paraId="76845E0F" w14:textId="77777777" w:rsidR="00D30380" w:rsidRDefault="008E3902" w:rsidP="00D30380">
      <w:pPr>
        <w:pStyle w:val="POTPISSL"/>
      </w:pPr>
      <w:r w:rsidRPr="008E3902">
        <w:rPr>
          <w:noProof/>
          <w:lang w:val="en-US"/>
        </w:rPr>
        <w:drawing>
          <wp:inline distT="0" distB="0" distL="0" distR="0" wp14:anchorId="27D7B6CF" wp14:editId="198CE2E4">
            <wp:extent cx="2339472" cy="1430164"/>
            <wp:effectExtent l="19050" t="0" r="3678" b="0"/>
            <wp:docPr id="15" name="Picture 22" descr="C:\Users\hp\AppData\Local\Packages\Microsoft.Windows.Photos_8wekyb3d8bbwe\TempState\ShareServiceTempFolder\HOM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Packages\Microsoft.Windows.Photos_8wekyb3d8bbwe\TempState\ShareServiceTempFolder\HOMO.jpe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29477" t="25827" r="40586" b="33878"/>
                    <a:stretch/>
                  </pic:blipFill>
                  <pic:spPr bwMode="auto">
                    <a:xfrm>
                      <a:off x="0" y="0"/>
                      <a:ext cx="2339472" cy="1430164"/>
                    </a:xfrm>
                    <a:prstGeom prst="rect">
                      <a:avLst/>
                    </a:prstGeom>
                    <a:noFill/>
                    <a:ln>
                      <a:noFill/>
                    </a:ln>
                    <a:extLst>
                      <a:ext uri="{53640926-AAD7-44D8-BBD7-CCE9431645EC}">
                        <a14:shadowObscured xmlns:a14="http://schemas.microsoft.com/office/drawing/2010/main"/>
                      </a:ext>
                    </a:extLst>
                  </pic:spPr>
                </pic:pic>
              </a:graphicData>
            </a:graphic>
          </wp:inline>
        </w:drawing>
      </w:r>
    </w:p>
    <w:p w14:paraId="4F196427" w14:textId="77777777" w:rsidR="00D30380" w:rsidRDefault="00D30380" w:rsidP="00574E81">
      <w:pPr>
        <w:pStyle w:val="POTPISSL"/>
        <w:spacing w:before="0"/>
        <w:outlineLvl w:val="0"/>
      </w:pPr>
      <w:r w:rsidRPr="000103F0">
        <w:t>HOMO</w:t>
      </w:r>
    </w:p>
    <w:p w14:paraId="1C240C01" w14:textId="77777777" w:rsidR="00D30380" w:rsidRPr="000103F0" w:rsidRDefault="008E3902" w:rsidP="00D30380">
      <w:pPr>
        <w:pStyle w:val="POTPISSL"/>
      </w:pPr>
      <w:r w:rsidRPr="008E3902">
        <w:rPr>
          <w:noProof/>
          <w:lang w:val="en-US"/>
        </w:rPr>
        <w:drawing>
          <wp:inline distT="0" distB="0" distL="0" distR="0" wp14:anchorId="4CE90770" wp14:editId="22CF3FE3">
            <wp:extent cx="2335884" cy="1549021"/>
            <wp:effectExtent l="19050" t="0" r="7266" b="0"/>
            <wp:docPr id="16" name="Picture 23" descr="C:\Users\hp\AppData\Local\Packages\Microsoft.Windows.Photos_8wekyb3d8bbwe\TempState\ShareServiceTempFolder\LUM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Packages\Microsoft.Windows.Photos_8wekyb3d8bbwe\TempState\ShareServiceTempFolder\LUMO.jpe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30788" t="24387" r="40324" b="34193"/>
                    <a:stretch/>
                  </pic:blipFill>
                  <pic:spPr bwMode="auto">
                    <a:xfrm>
                      <a:off x="0" y="0"/>
                      <a:ext cx="2340000" cy="1551751"/>
                    </a:xfrm>
                    <a:prstGeom prst="rect">
                      <a:avLst/>
                    </a:prstGeom>
                    <a:noFill/>
                    <a:ln>
                      <a:noFill/>
                    </a:ln>
                    <a:extLst>
                      <a:ext uri="{53640926-AAD7-44D8-BBD7-CCE9431645EC}">
                        <a14:shadowObscured xmlns:a14="http://schemas.microsoft.com/office/drawing/2010/main"/>
                      </a:ext>
                    </a:extLst>
                  </pic:spPr>
                </pic:pic>
              </a:graphicData>
            </a:graphic>
          </wp:inline>
        </w:drawing>
      </w:r>
    </w:p>
    <w:p w14:paraId="2DED420E" w14:textId="77777777" w:rsidR="00D30380" w:rsidRDefault="00D30380" w:rsidP="00574E81">
      <w:pPr>
        <w:pStyle w:val="POTPISSL"/>
        <w:spacing w:before="0" w:after="0"/>
        <w:outlineLvl w:val="0"/>
      </w:pPr>
      <w:r>
        <w:t>LU</w:t>
      </w:r>
      <w:r w:rsidRPr="000103F0">
        <w:t>MO</w:t>
      </w:r>
    </w:p>
    <w:p w14:paraId="020BD5B4" w14:textId="77777777" w:rsidR="00D30380" w:rsidRPr="000103F0" w:rsidRDefault="00D30380" w:rsidP="00D30380">
      <w:pPr>
        <w:pStyle w:val="POTPISSL"/>
      </w:pPr>
      <w:r w:rsidRPr="000103F0">
        <w:t>Figure 9. Fronti</w:t>
      </w:r>
      <w:r w:rsidR="006233AE">
        <w:t>er Molecular Orbital picture of</w:t>
      </w:r>
      <w:r w:rsidR="006233AE">
        <w:br/>
      </w:r>
      <w:r w:rsidRPr="000103F0">
        <w:t>CuO-Curcumin</w:t>
      </w:r>
    </w:p>
    <w:p w14:paraId="1B11F9DD" w14:textId="77777777" w:rsidR="00D30620" w:rsidRPr="000103F0" w:rsidRDefault="000103F0" w:rsidP="008E3902">
      <w:pPr>
        <w:pStyle w:val="PODNASLOV"/>
      </w:pPr>
      <w:r>
        <w:t xml:space="preserve">7. </w:t>
      </w:r>
      <w:r w:rsidR="00387CF3" w:rsidRPr="000103F0">
        <w:t>Conclusion</w:t>
      </w:r>
    </w:p>
    <w:p w14:paraId="1BAB51DB" w14:textId="77777777" w:rsidR="00D06F3C" w:rsidRPr="000103F0" w:rsidRDefault="00390002" w:rsidP="00574E81">
      <w:pPr>
        <w:spacing w:line="220" w:lineRule="exact"/>
      </w:pPr>
      <w:r w:rsidRPr="000103F0">
        <w:t>Copper oxide (CuO) nanoparticles have garne</w:t>
      </w:r>
      <w:r w:rsidR="00C62C23">
        <w:t xml:space="preserve"> </w:t>
      </w:r>
      <w:r w:rsidRPr="000103F0">
        <w:t>red considerable attention due to their unique properties and diverse range of applications. Researchers have developed various methods for synthesizing CuO nanoparticles, spanning physical, chemical, and biological approaches. These nanoparticles play a crucial role in fields such as electronics, energy storage, photo</w:t>
      </w:r>
      <w:r w:rsidR="00FB0D97">
        <w:softHyphen/>
      </w:r>
      <w:r w:rsidRPr="000103F0">
        <w:t xml:space="preserve">catalysis, medicine, and materials science. This </w:t>
      </w:r>
      <w:r w:rsidRPr="000103F0">
        <w:lastRenderedPageBreak/>
        <w:t>study presents a simple and rapid method for synthesizing CuO nanoparticles using curcumin and sodium borohydride.</w:t>
      </w:r>
      <w:r w:rsidR="00140C5A" w:rsidRPr="000103F0">
        <w:t xml:space="preserve"> Synthesized CuO nanoparticle was used to study the photocatalytic degradation of </w:t>
      </w:r>
      <w:r w:rsidR="00151189" w:rsidRPr="000103F0">
        <w:t>PNP</w:t>
      </w:r>
      <w:r w:rsidR="000D3CD7" w:rsidRPr="000103F0">
        <w:t xml:space="preserve"> to 4-aminophenol</w:t>
      </w:r>
      <w:r w:rsidR="00140C5A" w:rsidRPr="000103F0">
        <w:t>.</w:t>
      </w:r>
      <w:r w:rsidR="00FB0D97">
        <w:t xml:space="preserve"> </w:t>
      </w:r>
      <w:r w:rsidR="00140C5A" w:rsidRPr="000103F0">
        <w:t>P</w:t>
      </w:r>
      <w:r w:rsidRPr="000103F0">
        <w:t>hoto</w:t>
      </w:r>
      <w:r w:rsidR="00FB0D97">
        <w:softHyphen/>
      </w:r>
      <w:r w:rsidRPr="000103F0">
        <w:t>catalytic degradation of the organic pollutant 4-nitrophenol under different conditions, such as acidic and basic environments, with and without visible light irradiation</w:t>
      </w:r>
      <w:r w:rsidR="00140C5A" w:rsidRPr="000103F0">
        <w:t xml:space="preserve"> has been studied</w:t>
      </w:r>
      <w:r w:rsidRPr="000103F0">
        <w:t xml:space="preserve">. The findings reveal that in a basic environment, the degradation of </w:t>
      </w:r>
      <w:r w:rsidR="00151189" w:rsidRPr="000103F0">
        <w:t>p</w:t>
      </w:r>
      <w:r w:rsidRPr="000103F0">
        <w:t>-nitrophenol remains minimal regardless of the presence of light. On the other hand, in an acidic environment, the degradation process occurs slowly in the absence of light, but significantly accelerates when exposed to light.</w:t>
      </w:r>
      <w:r w:rsidR="005B02E3">
        <w:t xml:space="preserve"> </w:t>
      </w:r>
      <w:r w:rsidR="00140C5A" w:rsidRPr="000103F0">
        <w:t xml:space="preserve">CuO nanoparticles </w:t>
      </w:r>
      <w:r w:rsidR="0069597D" w:rsidRPr="000103F0">
        <w:t>transform P</w:t>
      </w:r>
      <w:r w:rsidR="00140C5A" w:rsidRPr="000103F0">
        <w:t xml:space="preserve">NP into less harmful 4-aminophenol (4-AP). </w:t>
      </w:r>
      <w:r w:rsidRPr="000103F0">
        <w:t>DFT calculation explains the charge distribution and interaction between curcumin and CuOnanocluster.</w:t>
      </w:r>
    </w:p>
    <w:p w14:paraId="166FFC61" w14:textId="77777777" w:rsidR="00387CF3" w:rsidRPr="008E3902" w:rsidRDefault="00387CF3" w:rsidP="008E3902">
      <w:pPr>
        <w:pStyle w:val="PODNASLOV1"/>
      </w:pPr>
      <w:r w:rsidRPr="000103F0">
        <w:t>Acknowledgment</w:t>
      </w:r>
    </w:p>
    <w:p w14:paraId="6131C318" w14:textId="77777777" w:rsidR="0085053E" w:rsidRPr="000103F0" w:rsidRDefault="0085053E" w:rsidP="00574E81">
      <w:pPr>
        <w:rPr>
          <w:rFonts w:eastAsia="Calibri"/>
          <w:b/>
        </w:rPr>
      </w:pPr>
      <w:r w:rsidRPr="000103F0">
        <w:rPr>
          <w:rFonts w:eastAsia="Calibri"/>
        </w:rPr>
        <w:t xml:space="preserve">MLS </w:t>
      </w:r>
      <w:r w:rsidR="007B2380" w:rsidRPr="000103F0">
        <w:rPr>
          <w:rFonts w:eastAsia="Calibri"/>
        </w:rPr>
        <w:t>thanks</w:t>
      </w:r>
      <w:r w:rsidRPr="000103F0">
        <w:rPr>
          <w:rFonts w:eastAsia="Calibri"/>
        </w:rPr>
        <w:t xml:space="preserve"> CIF IIT(BHU) for characterization facilities</w:t>
      </w:r>
      <w:r w:rsidR="007B2380" w:rsidRPr="000103F0">
        <w:rPr>
          <w:rFonts w:eastAsia="Calibri"/>
        </w:rPr>
        <w:t>,</w:t>
      </w:r>
      <w:r w:rsidRPr="000103F0">
        <w:rPr>
          <w:rFonts w:eastAsia="Calibri"/>
        </w:rPr>
        <w:t>CCIS, IIT (BHU) for computational facilities</w:t>
      </w:r>
      <w:r w:rsidR="007B2380" w:rsidRPr="000103F0">
        <w:rPr>
          <w:rFonts w:eastAsia="Calibri"/>
        </w:rPr>
        <w:t>,</w:t>
      </w:r>
      <w:r w:rsidRPr="000103F0">
        <w:rPr>
          <w:rFonts w:eastAsia="Calibri"/>
        </w:rPr>
        <w:t xml:space="preserve"> and Gram Bharti</w:t>
      </w:r>
      <w:r w:rsidR="007B2380" w:rsidRPr="000103F0">
        <w:rPr>
          <w:rFonts w:eastAsia="Calibri"/>
        </w:rPr>
        <w:t>College</w:t>
      </w:r>
      <w:r w:rsidRPr="000103F0">
        <w:rPr>
          <w:rFonts w:eastAsia="Calibri"/>
        </w:rPr>
        <w:t>R</w:t>
      </w:r>
      <w:r w:rsidR="006233AE">
        <w:rPr>
          <w:rFonts w:eastAsia="Calibri"/>
        </w:rPr>
        <w:t>amgarh for research facilities.</w:t>
      </w:r>
    </w:p>
    <w:p w14:paraId="4D164FDA" w14:textId="77777777" w:rsidR="0085053E" w:rsidRPr="000103F0" w:rsidRDefault="0085053E" w:rsidP="008E3902">
      <w:pPr>
        <w:pStyle w:val="PODNASLOV1"/>
        <w:rPr>
          <w:rFonts w:eastAsia="Calibri"/>
        </w:rPr>
      </w:pPr>
      <w:r w:rsidRPr="000103F0">
        <w:rPr>
          <w:rFonts w:eastAsia="Calibri"/>
        </w:rPr>
        <w:t>Conflict of interests</w:t>
      </w:r>
    </w:p>
    <w:p w14:paraId="6C0239C1" w14:textId="77777777" w:rsidR="0085053E" w:rsidRPr="000103F0" w:rsidRDefault="0085053E" w:rsidP="00574E81">
      <w:pPr>
        <w:pStyle w:val="Normalrazmak"/>
        <w:rPr>
          <w:rFonts w:eastAsia="Calibri"/>
        </w:rPr>
      </w:pPr>
      <w:r w:rsidRPr="000103F0">
        <w:rPr>
          <w:rFonts w:eastAsia="Calibri"/>
        </w:rPr>
        <w:t>The authors declare that they have no conflict of interest.</w:t>
      </w:r>
    </w:p>
    <w:p w14:paraId="2C6E9FF8" w14:textId="77777777" w:rsidR="000103F0" w:rsidRDefault="000103F0" w:rsidP="00D30380">
      <w:pPr>
        <w:pStyle w:val="PODNASLOV"/>
      </w:pPr>
      <w:r>
        <w:t xml:space="preserve">8. </w:t>
      </w:r>
      <w:r w:rsidR="00886687" w:rsidRPr="000103F0">
        <w:t>References</w:t>
      </w:r>
    </w:p>
    <w:p w14:paraId="2AFBB481" w14:textId="39083B8A" w:rsidR="000103F0" w:rsidRPr="000A6F16" w:rsidRDefault="000103F0" w:rsidP="003252AE">
      <w:pPr>
        <w:pStyle w:val="LITERATURA"/>
      </w:pPr>
      <w:r w:rsidRPr="000A6F16">
        <w:t>A. M. Al-Fa’ouri, M. H. Abu-Kharma, A. M. Awwad, M. K. Abugazleh (2023)</w:t>
      </w:r>
      <w:r w:rsidR="0075032F" w:rsidRPr="000A6F16">
        <w:t xml:space="preserve"> </w:t>
      </w:r>
      <w:r w:rsidRPr="000A6F16">
        <w:t>Investigation of optical and structural properties of copper oxide nanoparticles synthesized via green method using Bougainvillea leaves extract,” Nano-Structu</w:t>
      </w:r>
      <w:r w:rsidR="003252AE">
        <w:t xml:space="preserve">res &amp; Nano-Objects, 36, 101051. </w:t>
      </w:r>
      <w:r w:rsidR="003252AE" w:rsidRPr="003252AE">
        <w:t>https://doi.org/10.1016/j.nanoso.2023.101051</w:t>
      </w:r>
      <w:r w:rsidR="003252AE">
        <w:t>.</w:t>
      </w:r>
    </w:p>
    <w:p w14:paraId="15487050" w14:textId="394CF78F" w:rsidR="000103F0" w:rsidRPr="000A6F16" w:rsidRDefault="000103F0" w:rsidP="003252AE">
      <w:pPr>
        <w:pStyle w:val="LITERATURA"/>
      </w:pPr>
      <w:r w:rsidRPr="000A6F16">
        <w:t>S. Faisal et al. (2021) Curcuma longa Mediated Synthesis of Copper Oxide, Nickel Oxide and Cu-Ni Bimetallic Hybrid Nanoparticles: Characterization and Evaluation for Antimicrobial, Anti-Parasitic and Cytotoxic</w:t>
      </w:r>
      <w:r w:rsidR="003252AE">
        <w:t xml:space="preserve"> Potentials,” Coatings, 11, 849.</w:t>
      </w:r>
      <w:r w:rsidRPr="000A6F16">
        <w:t xml:space="preserve"> </w:t>
      </w:r>
      <w:r w:rsidR="003252AE" w:rsidRPr="003252AE">
        <w:t>https://doi.org/10.3390/coatings11070849</w:t>
      </w:r>
      <w:r w:rsidR="003252AE">
        <w:t>.</w:t>
      </w:r>
    </w:p>
    <w:p w14:paraId="1709706D" w14:textId="5BF01C1B" w:rsidR="000103F0" w:rsidRPr="000A6F16" w:rsidRDefault="000103F0" w:rsidP="003252AE">
      <w:pPr>
        <w:pStyle w:val="LITERATURA"/>
      </w:pPr>
      <w:r w:rsidRPr="000A6F16">
        <w:t>S. Aroob et al.</w:t>
      </w:r>
      <w:r w:rsidR="006233AE" w:rsidRPr="000A6F16">
        <w:t xml:space="preserve"> </w:t>
      </w:r>
      <w:r w:rsidRPr="000A6F16">
        <w:t>(2023) Green Synthesis and Photocatalytic Dye Degradation Activity of CuO Nanoparticles,” 1</w:t>
      </w:r>
      <w:r w:rsidR="0075032F" w:rsidRPr="000A6F16">
        <w:t>3</w:t>
      </w:r>
      <w:r w:rsidRPr="000A6F16">
        <w:t>,</w:t>
      </w:r>
      <w:r w:rsidR="0075032F" w:rsidRPr="000A6F16">
        <w:t xml:space="preserve"> 502</w:t>
      </w:r>
      <w:r w:rsidR="003252AE">
        <w:t>.</w:t>
      </w:r>
      <w:r w:rsidR="00573618" w:rsidRPr="000A6F16">
        <w:t xml:space="preserve"> </w:t>
      </w:r>
      <w:r w:rsidR="003252AE" w:rsidRPr="003252AE">
        <w:t>https://doi.org/10.3390/catal13030502</w:t>
      </w:r>
      <w:r w:rsidR="003252AE">
        <w:t>.</w:t>
      </w:r>
    </w:p>
    <w:p w14:paraId="602AC463" w14:textId="7547A401" w:rsidR="000103F0" w:rsidRPr="000A6F16" w:rsidRDefault="000103F0" w:rsidP="003252AE">
      <w:pPr>
        <w:pStyle w:val="LITERATURA"/>
      </w:pPr>
      <w:r w:rsidRPr="000A6F16">
        <w:t>S. Naz, A. Gul, M. Zia, R. Javed (2023)  Synthesis , biomedical applications , and toxicity of CuO nanoparticles,” Ap</w:t>
      </w:r>
      <w:r w:rsidR="003252AE">
        <w:t>pl. Microbiol. Biotechnol., 107.</w:t>
      </w:r>
      <w:r w:rsidRPr="000A6F16">
        <w:t xml:space="preserve"> </w:t>
      </w:r>
      <w:r w:rsidR="003252AE" w:rsidRPr="003252AE">
        <w:t>https://doi.org/10.1007/s00253-023-12364-z</w:t>
      </w:r>
      <w:r w:rsidR="003252AE">
        <w:t>.</w:t>
      </w:r>
    </w:p>
    <w:p w14:paraId="63BCEC0B" w14:textId="65EB0A17" w:rsidR="000103F0" w:rsidRPr="000A6F16" w:rsidRDefault="000103F0" w:rsidP="003252AE">
      <w:pPr>
        <w:pStyle w:val="LITERATURA"/>
      </w:pPr>
      <w:r w:rsidRPr="000A6F16">
        <w:t xml:space="preserve">M. Shukla, S. Pal, </w:t>
      </w:r>
      <w:r w:rsidR="00054263" w:rsidRPr="000A6F16">
        <w:t>I. Sinha</w:t>
      </w:r>
      <w:r w:rsidRPr="000A6F16">
        <w:t xml:space="preserve"> </w:t>
      </w:r>
      <w:r w:rsidR="00054263" w:rsidRPr="000A6F16">
        <w:t xml:space="preserve">(2022)  </w:t>
      </w:r>
      <w:r w:rsidRPr="000A6F16">
        <w:t>Ionic Liquid Functionalized Cu 2 O</w:t>
      </w:r>
      <w:r w:rsidR="00054263" w:rsidRPr="000A6F16">
        <w:t xml:space="preserve"> nanoparticles, 1262, 13</w:t>
      </w:r>
      <w:r w:rsidR="00573618" w:rsidRPr="000A6F16">
        <w:t>2</w:t>
      </w:r>
      <w:r w:rsidR="00054263" w:rsidRPr="000A6F16">
        <w:t>961</w:t>
      </w:r>
      <w:r w:rsidR="003252AE">
        <w:t>.</w:t>
      </w:r>
      <w:r w:rsidRPr="000A6F16">
        <w:t xml:space="preserve"> </w:t>
      </w:r>
      <w:r w:rsidR="003252AE" w:rsidRPr="003252AE">
        <w:t>https://doi.org/10.1016/j.molstruc.2022.132961</w:t>
      </w:r>
      <w:r w:rsidRPr="000A6F16">
        <w:t>.</w:t>
      </w:r>
    </w:p>
    <w:p w14:paraId="61B85948" w14:textId="02B82378" w:rsidR="005D3BC8" w:rsidRPr="000A6F16" w:rsidRDefault="000103F0" w:rsidP="003252AE">
      <w:pPr>
        <w:pStyle w:val="LITERATURA"/>
      </w:pPr>
      <w:r w:rsidRPr="000A6F16">
        <w:t>P. Ramesh</w:t>
      </w:r>
      <w:r w:rsidR="00054263" w:rsidRPr="000A6F16">
        <w:t>,</w:t>
      </w:r>
      <w:r w:rsidR="005D3BC8" w:rsidRPr="000A6F16">
        <w:t xml:space="preserve"> A. Rajendran (2023)   </w:t>
      </w:r>
      <w:r w:rsidRPr="000A6F16">
        <w:t>Photocatalytic dye degradation activities of green synthesis of cuprous oxide nanoparticles from Sargass</w:t>
      </w:r>
      <w:r w:rsidR="005D3BC8" w:rsidRPr="000A6F16">
        <w:t xml:space="preserve">um wightii extract,  6, </w:t>
      </w:r>
      <w:r w:rsidRPr="000A6F16">
        <w:t xml:space="preserve"> </w:t>
      </w:r>
      <w:r w:rsidR="005D3BC8" w:rsidRPr="000A6F16">
        <w:t>100208</w:t>
      </w:r>
      <w:r w:rsidR="003252AE">
        <w:t>.</w:t>
      </w:r>
      <w:r w:rsidR="005D3BC8" w:rsidRPr="000A6F16">
        <w:t xml:space="preserve"> </w:t>
      </w:r>
      <w:r w:rsidR="003252AE" w:rsidRPr="003252AE">
        <w:t>https://doi.org/10.1016/j.chphi.2023.100208</w:t>
      </w:r>
      <w:r w:rsidR="003252AE">
        <w:t>.</w:t>
      </w:r>
    </w:p>
    <w:p w14:paraId="0251505C" w14:textId="37F52637" w:rsidR="003252AE" w:rsidRDefault="000103F0" w:rsidP="003252AE">
      <w:pPr>
        <w:pStyle w:val="LITERATURA"/>
      </w:pPr>
      <w:r w:rsidRPr="000A6F16">
        <w:t xml:space="preserve">J. H N, K. G. Chandrappa, S. Fakrudeen, </w:t>
      </w:r>
      <w:r w:rsidR="005D3BC8" w:rsidRPr="000A6F16">
        <w:t xml:space="preserve">(2023)   </w:t>
      </w:r>
      <w:r w:rsidRPr="000A6F16">
        <w:t xml:space="preserve">Green synthesis of CuO nanoparticles: A promising material for photocatalysis and electrochemical </w:t>
      </w:r>
      <w:r w:rsidRPr="000A6F16">
        <w:t>sensor, Sensors Int.</w:t>
      </w:r>
      <w:r w:rsidR="003252AE">
        <w:t>, 5, 100254.</w:t>
      </w:r>
      <w:r w:rsidR="005B02E3" w:rsidRPr="000A6F16">
        <w:t xml:space="preserve"> </w:t>
      </w:r>
      <w:r w:rsidR="003252AE">
        <w:t xml:space="preserve"> </w:t>
      </w:r>
      <w:hyperlink r:id="rId32" w:history="1">
        <w:r w:rsidR="003252AE" w:rsidRPr="003252AE">
          <w:rPr>
            <w:rStyle w:val="Hyperlink"/>
            <w:color w:val="000000" w:themeColor="text1"/>
            <w:u w:val="none"/>
          </w:rPr>
          <w:t>https://doi.org/10.1016/j.sintl.2023.100254</w:t>
        </w:r>
      </w:hyperlink>
      <w:r w:rsidR="003252AE" w:rsidRPr="003252AE">
        <w:rPr>
          <w:color w:val="000000" w:themeColor="text1"/>
        </w:rPr>
        <w:t>.</w:t>
      </w:r>
    </w:p>
    <w:p w14:paraId="2A80A22B" w14:textId="78BA54BF" w:rsidR="000103F0" w:rsidRDefault="000103F0" w:rsidP="003252AE">
      <w:pPr>
        <w:pStyle w:val="LITERATURA"/>
      </w:pPr>
      <w:r>
        <w:t xml:space="preserve">H. Saha et al., </w:t>
      </w:r>
      <w:r w:rsidR="00A4635E">
        <w:t xml:space="preserve">(2024) </w:t>
      </w:r>
      <w:r>
        <w:t>Photocatalytic performance of CuO NPs: An experimental approach for process parameter optimization for Rh B dye</w:t>
      </w:r>
      <w:r w:rsidR="00A4635E">
        <w:t>,</w:t>
      </w:r>
      <w:r>
        <w:t xml:space="preserve"> Results Mater., 24, 100614</w:t>
      </w:r>
      <w:r w:rsidR="003252AE">
        <w:t>.</w:t>
      </w:r>
      <w:r w:rsidR="00A4635E">
        <w:t xml:space="preserve"> </w:t>
      </w:r>
      <w:r w:rsidR="003252AE" w:rsidRPr="003252AE">
        <w:t>https://doi.org/10.1016/j.rinma.2024.100614</w:t>
      </w:r>
      <w:r w:rsidR="003252AE">
        <w:t>.</w:t>
      </w:r>
    </w:p>
    <w:p w14:paraId="23DA0C23" w14:textId="713DF010" w:rsidR="000103F0" w:rsidRDefault="000103F0" w:rsidP="003252AE">
      <w:pPr>
        <w:pStyle w:val="LITERATURA"/>
      </w:pPr>
      <w:r>
        <w:t xml:space="preserve">B. Coşkuner Filiz, </w:t>
      </w:r>
      <w:r w:rsidR="00A4635E">
        <w:t xml:space="preserve">(2020) </w:t>
      </w:r>
      <w:r>
        <w:t>The role of catalyst support on activity of copper oxide nanoparticles for reduction of 4-nitrophenol, Adv. Powder Technol., 31,</w:t>
      </w:r>
      <w:r w:rsidR="00661C21">
        <w:t xml:space="preserve"> 3845</w:t>
      </w:r>
      <w:r w:rsidR="008D55F1">
        <w:t>,</w:t>
      </w:r>
      <w:r>
        <w:t xml:space="preserve"> </w:t>
      </w:r>
      <w:r w:rsidR="003252AE" w:rsidRPr="003252AE">
        <w:t>https://doi.org/10.1016/j.apt.2020.07.026</w:t>
      </w:r>
      <w:r w:rsidR="003252AE">
        <w:t>.</w:t>
      </w:r>
    </w:p>
    <w:p w14:paraId="7F105D3F" w14:textId="15D604E9" w:rsidR="000103F0" w:rsidRDefault="000103F0" w:rsidP="003252AE">
      <w:pPr>
        <w:pStyle w:val="LITERATURA"/>
      </w:pPr>
      <w:r>
        <w:t xml:space="preserve">M. E. Grigore, E. R. Biscu, A. M. Holban, M. C. Gestal, A. M. Grumezescu, </w:t>
      </w:r>
      <w:r w:rsidR="00661C21">
        <w:t xml:space="preserve">(2016) </w:t>
      </w:r>
      <w:r>
        <w:t>Methods of Synthesis, Properties and Biomedical Applications of CuO Nanoparticles, Pharmaceuticals, 9,</w:t>
      </w:r>
      <w:r w:rsidR="00661C21">
        <w:t xml:space="preserve"> 75</w:t>
      </w:r>
      <w:r w:rsidR="003252AE">
        <w:t>.</w:t>
      </w:r>
      <w:r>
        <w:t xml:space="preserve"> </w:t>
      </w:r>
      <w:r w:rsidR="003252AE" w:rsidRPr="003252AE">
        <w:t>https://doi.org/10.3390/ph9040075</w:t>
      </w:r>
    </w:p>
    <w:p w14:paraId="21ED9EAB" w14:textId="1D2A6461" w:rsidR="003252AE" w:rsidRPr="003252AE" w:rsidRDefault="000103F0" w:rsidP="003252AE">
      <w:pPr>
        <w:pStyle w:val="LITERATURA"/>
        <w:rPr>
          <w:color w:val="000000" w:themeColor="text1"/>
        </w:rPr>
      </w:pPr>
      <w:r w:rsidRPr="003252AE">
        <w:rPr>
          <w:color w:val="000000" w:themeColor="text1"/>
        </w:rPr>
        <w:t xml:space="preserve">R. S. Hamida, M. A. Ali, A. Redhwan, M. M. Bin-Meferij </w:t>
      </w:r>
      <w:r w:rsidR="00661C21" w:rsidRPr="003252AE">
        <w:rPr>
          <w:color w:val="000000" w:themeColor="text1"/>
        </w:rPr>
        <w:t xml:space="preserve">(2020) </w:t>
      </w:r>
      <w:r w:rsidRPr="003252AE">
        <w:rPr>
          <w:color w:val="000000" w:themeColor="text1"/>
        </w:rPr>
        <w:t>Cyanobacteria - A Promising Platform in Green Nanotechnology: A Review on  Nanoparticles Fabrication and Their Prospective Applications., Int. J. Nanomedicine, 15, 6033</w:t>
      </w:r>
      <w:r w:rsidR="003252AE" w:rsidRPr="003252AE">
        <w:rPr>
          <w:color w:val="000000" w:themeColor="text1"/>
        </w:rPr>
        <w:t xml:space="preserve">. </w:t>
      </w:r>
      <w:hyperlink r:id="rId33" w:history="1">
        <w:r w:rsidR="003252AE" w:rsidRPr="003252AE">
          <w:rPr>
            <w:rStyle w:val="Hyperlink"/>
            <w:color w:val="000000" w:themeColor="text1"/>
            <w:u w:val="none"/>
          </w:rPr>
          <w:t>https://doi.org/10.2147/IJN.S256134</w:t>
        </w:r>
      </w:hyperlink>
      <w:r w:rsidR="003252AE" w:rsidRPr="003252AE">
        <w:rPr>
          <w:color w:val="000000" w:themeColor="text1"/>
        </w:rPr>
        <w:t>.</w:t>
      </w:r>
    </w:p>
    <w:p w14:paraId="04344273" w14:textId="2ED78006" w:rsidR="005B02E3" w:rsidRPr="003252AE" w:rsidRDefault="000103F0" w:rsidP="003252AE">
      <w:pPr>
        <w:pStyle w:val="LITERATURA"/>
        <w:rPr>
          <w:color w:val="000000" w:themeColor="text1"/>
        </w:rPr>
      </w:pPr>
      <w:r w:rsidRPr="003252AE">
        <w:rPr>
          <w:color w:val="000000" w:themeColor="text1"/>
        </w:rPr>
        <w:t>R. Ranjan</w:t>
      </w:r>
      <w:r w:rsidR="00422E47" w:rsidRPr="003252AE">
        <w:rPr>
          <w:color w:val="000000" w:themeColor="text1"/>
        </w:rPr>
        <w:t>,</w:t>
      </w:r>
      <w:r w:rsidRPr="003252AE">
        <w:rPr>
          <w:color w:val="000000" w:themeColor="text1"/>
        </w:rPr>
        <w:t xml:space="preserve"> M. Shukla</w:t>
      </w:r>
      <w:r w:rsidR="00661C21" w:rsidRPr="003252AE">
        <w:rPr>
          <w:color w:val="000000" w:themeColor="text1"/>
        </w:rPr>
        <w:t xml:space="preserve"> (2025) </w:t>
      </w:r>
      <w:r w:rsidRPr="003252AE">
        <w:rPr>
          <w:color w:val="000000" w:themeColor="text1"/>
        </w:rPr>
        <w:t>Curcumin-mediated synthesis of cuprous oxide nanoparticles and its photocatalytic application,” Next Mater., 6, 10</w:t>
      </w:r>
      <w:r w:rsidR="003252AE" w:rsidRPr="003252AE">
        <w:rPr>
          <w:color w:val="000000" w:themeColor="text1"/>
        </w:rPr>
        <w:t>0481.</w:t>
      </w:r>
    </w:p>
    <w:p w14:paraId="63E5E32F" w14:textId="511B0C72" w:rsidR="000103F0" w:rsidRPr="003252AE" w:rsidRDefault="003252AE" w:rsidP="005B02E3">
      <w:pPr>
        <w:pStyle w:val="DOIBROJ"/>
        <w:rPr>
          <w:color w:val="000000" w:themeColor="text1"/>
        </w:rPr>
      </w:pPr>
      <w:r w:rsidRPr="003252AE">
        <w:rPr>
          <w:color w:val="000000" w:themeColor="text1"/>
        </w:rPr>
        <w:t>https://doi.org/10.1016/j.nxmate.2024.100481</w:t>
      </w:r>
      <w:r w:rsidR="000103F0" w:rsidRPr="003252AE">
        <w:rPr>
          <w:color w:val="000000" w:themeColor="text1"/>
        </w:rPr>
        <w:t>.</w:t>
      </w:r>
    </w:p>
    <w:p w14:paraId="6AC52CC3" w14:textId="567B67D3" w:rsidR="000103F0" w:rsidRPr="003252AE" w:rsidRDefault="000103F0" w:rsidP="003252AE">
      <w:pPr>
        <w:pStyle w:val="LITERATURA"/>
        <w:rPr>
          <w:color w:val="000000" w:themeColor="text1"/>
        </w:rPr>
      </w:pPr>
      <w:r w:rsidRPr="003252AE">
        <w:rPr>
          <w:color w:val="000000" w:themeColor="text1"/>
        </w:rPr>
        <w:t xml:space="preserve">C. Yang, F. Xiao, J. Wang, X. Su </w:t>
      </w:r>
      <w:r w:rsidR="00661C21" w:rsidRPr="003252AE">
        <w:rPr>
          <w:color w:val="000000" w:themeColor="text1"/>
        </w:rPr>
        <w:t xml:space="preserve">(2014) </w:t>
      </w:r>
      <w:r w:rsidRPr="003252AE">
        <w:rPr>
          <w:color w:val="000000" w:themeColor="text1"/>
        </w:rPr>
        <w:t xml:space="preserve">Synthesis and microwave modification of CuO nanoparticles: crystallinity and  morphological variations, </w:t>
      </w:r>
      <w:r w:rsidR="00422E47" w:rsidRPr="003252AE">
        <w:rPr>
          <w:color w:val="000000" w:themeColor="text1"/>
        </w:rPr>
        <w:t>catalysis, and gas sensing., J.</w:t>
      </w:r>
      <w:r w:rsidRPr="003252AE">
        <w:rPr>
          <w:color w:val="000000" w:themeColor="text1"/>
        </w:rPr>
        <w:t>Colloid Interface Sci., 435, 34</w:t>
      </w:r>
      <w:r w:rsidR="00422E47" w:rsidRPr="003252AE">
        <w:rPr>
          <w:color w:val="000000" w:themeColor="text1"/>
        </w:rPr>
        <w:t>-42</w:t>
      </w:r>
      <w:r w:rsidR="003252AE" w:rsidRPr="003252AE">
        <w:rPr>
          <w:color w:val="000000" w:themeColor="text1"/>
        </w:rPr>
        <w:t>.</w:t>
      </w:r>
      <w:r w:rsidR="00661C21" w:rsidRPr="003252AE">
        <w:rPr>
          <w:color w:val="000000" w:themeColor="text1"/>
        </w:rPr>
        <w:t xml:space="preserve"> </w:t>
      </w:r>
      <w:r w:rsidR="003252AE" w:rsidRPr="003252AE">
        <w:rPr>
          <w:color w:val="000000" w:themeColor="text1"/>
        </w:rPr>
        <w:t>https://doi.org/10.1016/j.jcis.2014.08.044</w:t>
      </w:r>
      <w:r w:rsidRPr="003252AE">
        <w:rPr>
          <w:color w:val="000000" w:themeColor="text1"/>
        </w:rPr>
        <w:t>.</w:t>
      </w:r>
    </w:p>
    <w:p w14:paraId="29533173" w14:textId="368891FF" w:rsidR="000103F0" w:rsidRPr="003252AE" w:rsidRDefault="000103F0" w:rsidP="003252AE">
      <w:pPr>
        <w:pStyle w:val="LITERATURA"/>
        <w:rPr>
          <w:color w:val="000000" w:themeColor="text1"/>
        </w:rPr>
      </w:pPr>
      <w:r w:rsidRPr="003252AE">
        <w:rPr>
          <w:color w:val="000000" w:themeColor="text1"/>
        </w:rPr>
        <w:t xml:space="preserve">M. Ahamed, R. Lateef, M. J. Akhtar, </w:t>
      </w:r>
      <w:r w:rsidR="00422E47" w:rsidRPr="003252AE">
        <w:rPr>
          <w:color w:val="000000" w:themeColor="text1"/>
        </w:rPr>
        <w:t>P. Rajanahalli</w:t>
      </w:r>
      <w:r w:rsidRPr="003252AE">
        <w:rPr>
          <w:color w:val="000000" w:themeColor="text1"/>
        </w:rPr>
        <w:t xml:space="preserve"> </w:t>
      </w:r>
      <w:r w:rsidR="00A97D3E" w:rsidRPr="003252AE">
        <w:rPr>
          <w:color w:val="000000" w:themeColor="text1"/>
        </w:rPr>
        <w:t xml:space="preserve">(2022) </w:t>
      </w:r>
      <w:r w:rsidRPr="003252AE">
        <w:rPr>
          <w:color w:val="000000" w:themeColor="text1"/>
        </w:rPr>
        <w:t xml:space="preserve">Dietary Antioxidant Curcumin Mitigates CuO Nanoparticle-Induced Cytotoxicity through the Oxidative Stress Pathway in Human Placental Cells,” Molecules, 27, </w:t>
      </w:r>
      <w:r w:rsidR="00A97D3E" w:rsidRPr="003252AE">
        <w:rPr>
          <w:color w:val="000000" w:themeColor="text1"/>
        </w:rPr>
        <w:t>7378</w:t>
      </w:r>
      <w:r w:rsidR="003252AE" w:rsidRPr="003252AE">
        <w:rPr>
          <w:color w:val="000000" w:themeColor="text1"/>
        </w:rPr>
        <w:t>.</w:t>
      </w:r>
      <w:r w:rsidR="00A97D3E" w:rsidRPr="003252AE">
        <w:rPr>
          <w:color w:val="000000" w:themeColor="text1"/>
        </w:rPr>
        <w:t xml:space="preserve"> </w:t>
      </w:r>
      <w:r w:rsidR="003252AE" w:rsidRPr="003252AE">
        <w:rPr>
          <w:color w:val="000000" w:themeColor="text1"/>
        </w:rPr>
        <w:t>https://doi.org/10.47750/pnr.2022.13.S10.753.</w:t>
      </w:r>
    </w:p>
    <w:p w14:paraId="779CBEF3" w14:textId="48205D1C" w:rsidR="00574E81" w:rsidRPr="003252AE" w:rsidRDefault="000103F0" w:rsidP="005B02E3">
      <w:pPr>
        <w:pStyle w:val="LITERATURA"/>
        <w:rPr>
          <w:color w:val="000000" w:themeColor="text1"/>
        </w:rPr>
      </w:pPr>
      <w:r w:rsidRPr="003252AE">
        <w:rPr>
          <w:color w:val="000000" w:themeColor="text1"/>
        </w:rPr>
        <w:t xml:space="preserve">A. Mathew, A. Parveen, K. N. Pathade, A. Dhote, A. K. Nakkella, </w:t>
      </w:r>
      <w:r w:rsidR="00A97D3E" w:rsidRPr="003252AE">
        <w:rPr>
          <w:color w:val="000000" w:themeColor="text1"/>
        </w:rPr>
        <w:t xml:space="preserve">(2022) </w:t>
      </w:r>
      <w:r w:rsidRPr="003252AE">
        <w:rPr>
          <w:color w:val="000000" w:themeColor="text1"/>
        </w:rPr>
        <w:t>Green Synthesis And Pharma</w:t>
      </w:r>
      <w:r w:rsidR="005B02E3" w:rsidRPr="003252AE">
        <w:rPr>
          <w:color w:val="000000" w:themeColor="text1"/>
        </w:rPr>
        <w:softHyphen/>
      </w:r>
      <w:r w:rsidRPr="003252AE">
        <w:rPr>
          <w:color w:val="000000" w:themeColor="text1"/>
        </w:rPr>
        <w:t>cological Potential Of Curcumin,” 13, 6090</w:t>
      </w:r>
      <w:r w:rsidR="003252AE" w:rsidRPr="003252AE">
        <w:rPr>
          <w:color w:val="000000" w:themeColor="text1"/>
        </w:rPr>
        <w:t>.</w:t>
      </w:r>
      <w:r w:rsidRPr="003252AE">
        <w:rPr>
          <w:color w:val="000000" w:themeColor="text1"/>
        </w:rPr>
        <w:t xml:space="preserve"> </w:t>
      </w:r>
    </w:p>
    <w:p w14:paraId="535656A1" w14:textId="69A8344B" w:rsidR="000103F0" w:rsidRPr="003252AE" w:rsidRDefault="003252AE" w:rsidP="00574E81">
      <w:pPr>
        <w:pStyle w:val="DOIBROJ"/>
        <w:rPr>
          <w:color w:val="000000" w:themeColor="text1"/>
        </w:rPr>
      </w:pPr>
      <w:r w:rsidRPr="003252AE">
        <w:rPr>
          <w:color w:val="000000" w:themeColor="text1"/>
        </w:rPr>
        <w:t>https://doi.org/10.47750/pnr.2022.13.S10.753</w:t>
      </w:r>
      <w:r w:rsidR="000103F0" w:rsidRPr="003252AE">
        <w:rPr>
          <w:color w:val="000000" w:themeColor="text1"/>
        </w:rPr>
        <w:t>.</w:t>
      </w:r>
    </w:p>
    <w:p w14:paraId="4BA3B7E9" w14:textId="75F6C3A5" w:rsidR="000103F0" w:rsidRPr="003252AE" w:rsidRDefault="000103F0" w:rsidP="003252AE">
      <w:pPr>
        <w:pStyle w:val="LITERATURA"/>
        <w:rPr>
          <w:color w:val="000000" w:themeColor="text1"/>
        </w:rPr>
      </w:pPr>
      <w:r w:rsidRPr="003252AE">
        <w:rPr>
          <w:color w:val="000000" w:themeColor="text1"/>
        </w:rPr>
        <w:t xml:space="preserve">P. C. Okoye, S. O. Azi, T. F. Qahtan, T. O. Owolabi, T. A. Saleh, </w:t>
      </w:r>
      <w:r w:rsidR="00A97D3E" w:rsidRPr="003252AE">
        <w:rPr>
          <w:color w:val="000000" w:themeColor="text1"/>
        </w:rPr>
        <w:t xml:space="preserve">(2023) </w:t>
      </w:r>
      <w:r w:rsidRPr="003252AE">
        <w:rPr>
          <w:color w:val="000000" w:themeColor="text1"/>
        </w:rPr>
        <w:t>Synthesis, properties, and applications of doped and undoped CuO and Cu2O nanomaterials,” Mater. Today Chem., 30, 101513</w:t>
      </w:r>
      <w:r w:rsidR="003252AE" w:rsidRPr="003252AE">
        <w:rPr>
          <w:color w:val="000000" w:themeColor="text1"/>
        </w:rPr>
        <w:t>. https://doi.org/10.1016/j.mtchem.2023.101513.</w:t>
      </w:r>
    </w:p>
    <w:p w14:paraId="62D343D4" w14:textId="60072082" w:rsidR="000103F0" w:rsidRPr="003252AE" w:rsidRDefault="000103F0" w:rsidP="003252AE">
      <w:pPr>
        <w:pStyle w:val="LITERATURA"/>
        <w:rPr>
          <w:color w:val="000000" w:themeColor="text1"/>
        </w:rPr>
      </w:pPr>
      <w:r w:rsidRPr="003252AE">
        <w:rPr>
          <w:color w:val="000000" w:themeColor="text1"/>
        </w:rPr>
        <w:t>H. T. Berede</w:t>
      </w:r>
      <w:r w:rsidR="00422E47" w:rsidRPr="003252AE">
        <w:rPr>
          <w:color w:val="000000" w:themeColor="text1"/>
        </w:rPr>
        <w:t>, et al.</w:t>
      </w:r>
      <w:r w:rsidRPr="003252AE">
        <w:rPr>
          <w:color w:val="000000" w:themeColor="text1"/>
        </w:rPr>
        <w:t xml:space="preserve"> </w:t>
      </w:r>
      <w:r w:rsidR="00FC4853" w:rsidRPr="003252AE">
        <w:rPr>
          <w:color w:val="000000" w:themeColor="text1"/>
        </w:rPr>
        <w:t xml:space="preserve">(2024) </w:t>
      </w:r>
      <w:r w:rsidRPr="003252AE">
        <w:rPr>
          <w:color w:val="000000" w:themeColor="text1"/>
        </w:rPr>
        <w:t>Photocatalytic activity of the biogenic mediated green synthesized CuO nanoparticles confined into MgAl LDH matrix,” Sci. Rep., 1</w:t>
      </w:r>
      <w:r w:rsidR="00FC4853" w:rsidRPr="003252AE">
        <w:rPr>
          <w:color w:val="000000" w:themeColor="text1"/>
        </w:rPr>
        <w:t>4</w:t>
      </w:r>
      <w:r w:rsidRPr="003252AE">
        <w:rPr>
          <w:color w:val="000000" w:themeColor="text1"/>
        </w:rPr>
        <w:t xml:space="preserve">, </w:t>
      </w:r>
      <w:r w:rsidR="00FC4853" w:rsidRPr="003252AE">
        <w:rPr>
          <w:color w:val="000000" w:themeColor="text1"/>
        </w:rPr>
        <w:t>2314</w:t>
      </w:r>
      <w:r w:rsidR="003252AE" w:rsidRPr="003252AE">
        <w:rPr>
          <w:color w:val="000000" w:themeColor="text1"/>
        </w:rPr>
        <w:t>.</w:t>
      </w:r>
      <w:r w:rsidRPr="003252AE">
        <w:rPr>
          <w:color w:val="000000" w:themeColor="text1"/>
        </w:rPr>
        <w:t xml:space="preserve"> </w:t>
      </w:r>
      <w:r w:rsidR="003252AE" w:rsidRPr="003252AE">
        <w:rPr>
          <w:color w:val="000000" w:themeColor="text1"/>
        </w:rPr>
        <w:t>https://doi.org/10.1038/s41598-024-52547-w.</w:t>
      </w:r>
    </w:p>
    <w:p w14:paraId="5DDE0237" w14:textId="104EDA2F" w:rsidR="000103F0" w:rsidRPr="003252AE" w:rsidRDefault="000103F0" w:rsidP="003252AE">
      <w:pPr>
        <w:pStyle w:val="LITERATURA"/>
        <w:rPr>
          <w:color w:val="000000" w:themeColor="text1"/>
        </w:rPr>
      </w:pPr>
      <w:r w:rsidRPr="003252AE">
        <w:rPr>
          <w:color w:val="000000" w:themeColor="text1"/>
        </w:rPr>
        <w:t>K. P. Jithul</w:t>
      </w:r>
      <w:r w:rsidR="00422E47" w:rsidRPr="003252AE">
        <w:rPr>
          <w:color w:val="000000" w:themeColor="text1"/>
        </w:rPr>
        <w:t>,</w:t>
      </w:r>
      <w:r w:rsidRPr="003252AE">
        <w:rPr>
          <w:color w:val="000000" w:themeColor="text1"/>
        </w:rPr>
        <w:t xml:space="preserve"> K. S. Samra, </w:t>
      </w:r>
      <w:r w:rsidR="00FC4853" w:rsidRPr="003252AE">
        <w:rPr>
          <w:color w:val="000000" w:themeColor="text1"/>
        </w:rPr>
        <w:t xml:space="preserve">(2022) </w:t>
      </w:r>
      <w:r w:rsidRPr="003252AE">
        <w:rPr>
          <w:color w:val="000000" w:themeColor="text1"/>
        </w:rPr>
        <w:t>Cupric Oxide based Supercapacitors: A Review,” J. Phys. Conf. Ser., 2267,</w:t>
      </w:r>
      <w:r w:rsidR="00FC4853" w:rsidRPr="003252AE">
        <w:rPr>
          <w:color w:val="000000" w:themeColor="text1"/>
        </w:rPr>
        <w:t xml:space="preserve"> 012120</w:t>
      </w:r>
      <w:r w:rsidR="003252AE" w:rsidRPr="003252AE">
        <w:rPr>
          <w:color w:val="000000" w:themeColor="text1"/>
        </w:rPr>
        <w:t>.</w:t>
      </w:r>
      <w:r w:rsidRPr="003252AE">
        <w:rPr>
          <w:color w:val="000000" w:themeColor="text1"/>
        </w:rPr>
        <w:t xml:space="preserve"> </w:t>
      </w:r>
      <w:r w:rsidR="003252AE" w:rsidRPr="003252AE">
        <w:rPr>
          <w:color w:val="000000" w:themeColor="text1"/>
        </w:rPr>
        <w:t>https://doi.org/10.1088/1742-6596/2267/1/012120.</w:t>
      </w:r>
    </w:p>
    <w:p w14:paraId="1F06184C" w14:textId="2D9EF1A7" w:rsidR="003252AE" w:rsidRDefault="000103F0" w:rsidP="003252AE">
      <w:pPr>
        <w:pStyle w:val="LITERATURA"/>
      </w:pPr>
      <w:r w:rsidRPr="003252AE">
        <w:rPr>
          <w:color w:val="000000" w:themeColor="text1"/>
        </w:rPr>
        <w:t xml:space="preserve">M. Devaraji, P. V Thanikachalam, K. Elumalai, </w:t>
      </w:r>
      <w:r w:rsidR="00721FD3" w:rsidRPr="003252AE">
        <w:rPr>
          <w:color w:val="000000" w:themeColor="text1"/>
        </w:rPr>
        <w:t xml:space="preserve">(2024) </w:t>
      </w:r>
      <w:r w:rsidRPr="003252AE">
        <w:rPr>
          <w:color w:val="000000" w:themeColor="text1"/>
        </w:rPr>
        <w:t>The potential of copper oxide nanoparticles in nanomedicine: A comprehensive review, Biotechnol. Notes, 5, 80</w:t>
      </w:r>
      <w:r w:rsidR="003252AE" w:rsidRPr="003252AE">
        <w:rPr>
          <w:color w:val="000000" w:themeColor="text1"/>
        </w:rPr>
        <w:t xml:space="preserve">. </w:t>
      </w:r>
      <w:hyperlink r:id="rId34" w:history="1">
        <w:r w:rsidR="003252AE" w:rsidRPr="003252AE">
          <w:rPr>
            <w:rStyle w:val="Hyperlink"/>
            <w:color w:val="000000" w:themeColor="text1"/>
            <w:u w:val="none"/>
          </w:rPr>
          <w:t>https://doi.org/10.1016/j.biotno.2024.06.001</w:t>
        </w:r>
      </w:hyperlink>
      <w:r w:rsidR="003252AE">
        <w:t>.</w:t>
      </w:r>
    </w:p>
    <w:p w14:paraId="06FFF361" w14:textId="4F7CB80A" w:rsidR="000103F0" w:rsidRDefault="000103F0" w:rsidP="003252AE">
      <w:pPr>
        <w:pStyle w:val="LITERATURA"/>
      </w:pPr>
      <w:r>
        <w:t xml:space="preserve">M. J. Woźniak-Budych, K. Staszak, M. Staszak, </w:t>
      </w:r>
      <w:r w:rsidR="00721FD3">
        <w:t xml:space="preserve">(2023) </w:t>
      </w:r>
      <w:r>
        <w:t>Copper and Copper-Based Nanoparticles in Medi</w:t>
      </w:r>
      <w:r w:rsidR="00C62C23">
        <w:softHyphen/>
      </w:r>
      <w:r>
        <w:t>cine-Perspectives and Challenges.,</w:t>
      </w:r>
      <w:r w:rsidR="00721FD3">
        <w:t xml:space="preserve"> </w:t>
      </w:r>
      <w:r>
        <w:t>Molecul</w:t>
      </w:r>
      <w:r w:rsidR="00C62C23">
        <w:t>es, 28,</w:t>
      </w:r>
      <w:r w:rsidR="00422E47">
        <w:t xml:space="preserve"> </w:t>
      </w:r>
      <w:r w:rsidR="00721FD3">
        <w:t>6687</w:t>
      </w:r>
      <w:r w:rsidR="003252AE">
        <w:t xml:space="preserve">. </w:t>
      </w:r>
      <w:r w:rsidR="003252AE" w:rsidRPr="003252AE">
        <w:t>https://doi.org/10.3390/molecules28186687</w:t>
      </w:r>
      <w:r w:rsidR="003252AE">
        <w:t>.</w:t>
      </w:r>
    </w:p>
    <w:p w14:paraId="4168D41E" w14:textId="578CA0A8" w:rsidR="000103F0" w:rsidRDefault="000103F0" w:rsidP="003252AE">
      <w:pPr>
        <w:pStyle w:val="LITERATURA"/>
      </w:pPr>
      <w:r>
        <w:lastRenderedPageBreak/>
        <w:t xml:space="preserve">H. Onyeaka, P. Passaretti, T. Miri, </w:t>
      </w:r>
      <w:r w:rsidR="00422E47">
        <w:t>Z. T. Al-Sharify</w:t>
      </w:r>
      <w:r>
        <w:t xml:space="preserve"> </w:t>
      </w:r>
      <w:r w:rsidR="00721FD3">
        <w:t xml:space="preserve">(2022) </w:t>
      </w:r>
      <w:r>
        <w:t>The safety of nanomaterials in food production and packaging, Curr. Res. Food S</w:t>
      </w:r>
      <w:r w:rsidR="00574E81">
        <w:t>ci., 5, 763</w:t>
      </w:r>
      <w:r w:rsidR="00721FD3">
        <w:t>.</w:t>
      </w:r>
      <w:r w:rsidR="00422E47">
        <w:t xml:space="preserve"> </w:t>
      </w:r>
      <w:r w:rsidR="003252AE" w:rsidRPr="003252AE">
        <w:t>https://doi.org/10.1016/j.crfs.2022.04.005</w:t>
      </w:r>
      <w:r w:rsidR="003252AE">
        <w:t>.</w:t>
      </w:r>
    </w:p>
    <w:p w14:paraId="6D9E61AE" w14:textId="472F7E1B" w:rsidR="000103F0" w:rsidRDefault="000103F0" w:rsidP="003252AE">
      <w:pPr>
        <w:pStyle w:val="LITERATURA"/>
      </w:pPr>
      <w:r>
        <w:t>A. A. Gvozdenko</w:t>
      </w:r>
      <w:r w:rsidR="00422E47">
        <w:t>,</w:t>
      </w:r>
      <w:r>
        <w:t xml:space="preserve"> et al., </w:t>
      </w:r>
      <w:r w:rsidR="00721FD3">
        <w:t xml:space="preserve">(2022) </w:t>
      </w:r>
      <w:r>
        <w:t>Synthesis of CuO nano</w:t>
      </w:r>
      <w:r w:rsidR="00574E81">
        <w:softHyphen/>
      </w:r>
      <w:r>
        <w:t xml:space="preserve">particles stabilized with gelatin for potential use </w:t>
      </w:r>
      <w:r w:rsidR="00574E81">
        <w:t>in food packaging applications,</w:t>
      </w:r>
      <w:r>
        <w:t xml:space="preserve"> Sci. Rep., </w:t>
      </w:r>
      <w:r w:rsidR="00574E81">
        <w:t>12, 12843</w:t>
      </w:r>
      <w:r w:rsidR="003252AE">
        <w:t xml:space="preserve">. </w:t>
      </w:r>
      <w:r w:rsidR="003252AE" w:rsidRPr="003252AE">
        <w:t>https://doi.org/10.1038/s41598-022-16878-w</w:t>
      </w:r>
      <w:r w:rsidR="003252AE">
        <w:t>.</w:t>
      </w:r>
    </w:p>
    <w:p w14:paraId="701647CB" w14:textId="054BCF31" w:rsidR="000103F0" w:rsidRDefault="000103F0" w:rsidP="003252AE">
      <w:pPr>
        <w:pStyle w:val="LITERATURA"/>
      </w:pPr>
      <w:r>
        <w:t>A. Bhattacharjee</w:t>
      </w:r>
      <w:r w:rsidR="00422E47">
        <w:t>, M. Ahmaruzzaman</w:t>
      </w:r>
      <w:r>
        <w:t xml:space="preserve"> </w:t>
      </w:r>
      <w:r w:rsidR="00721FD3">
        <w:t xml:space="preserve">(2016)  </w:t>
      </w:r>
      <w:r>
        <w:t xml:space="preserve">CuO nanostructures: facile synthesis and applications for enhanced photodegradation of organic compounds and reduction of p-nitrophenol from aqueous phase, RSC Adv., 6, 41348, </w:t>
      </w:r>
      <w:r w:rsidR="003252AE" w:rsidRPr="003252AE">
        <w:t>https://doi.org/10.1039/C6RA03624D</w:t>
      </w:r>
      <w:r w:rsidR="003252AE">
        <w:t>.</w:t>
      </w:r>
    </w:p>
    <w:p w14:paraId="21CD330E" w14:textId="1BCEE81F" w:rsidR="000103F0" w:rsidRDefault="000103F0" w:rsidP="0049369A">
      <w:pPr>
        <w:pStyle w:val="LITERATURA"/>
      </w:pPr>
      <w:r>
        <w:t>I. Hasan, C. Shekhar, I. I. Bin Shar</w:t>
      </w:r>
      <w:r w:rsidR="00422E47">
        <w:t>fan, R. A. Khan, A. Alsalme</w:t>
      </w:r>
      <w:r>
        <w:t xml:space="preserve"> </w:t>
      </w:r>
      <w:r w:rsidR="00721FD3">
        <w:t xml:space="preserve">(2020) </w:t>
      </w:r>
      <w:r>
        <w:t>Ecofriendly Green Synthesis of the ZnO-Doped CuO@Alg Bionanocomposite for Efficient Oxidative Degradation of p-Nitrophenol, ACS Omega, 5, 32011</w:t>
      </w:r>
      <w:r w:rsidR="0049369A">
        <w:t xml:space="preserve">. </w:t>
      </w:r>
      <w:r w:rsidR="0049369A" w:rsidRPr="0049369A">
        <w:t>https://doi.org/10.1021/acsomega.0c04917</w:t>
      </w:r>
      <w:r w:rsidR="0049369A">
        <w:t>.</w:t>
      </w:r>
    </w:p>
    <w:p w14:paraId="023582E3" w14:textId="0446A534" w:rsidR="0049369A" w:rsidRDefault="00422E47" w:rsidP="0049369A">
      <w:pPr>
        <w:pStyle w:val="LITERATURA"/>
      </w:pPr>
      <w:r>
        <w:t>K.Dulta, G.</w:t>
      </w:r>
      <w:r w:rsidR="000103F0">
        <w:t>Koşarsoy Ağçeli,</w:t>
      </w:r>
      <w:r>
        <w:t xml:space="preserve"> P.Chauhan, R. Jasrotia, P.K.</w:t>
      </w:r>
      <w:r w:rsidR="000103F0">
        <w:t xml:space="preserve">Chauhan, </w:t>
      </w:r>
      <w:r>
        <w:t>J.O.Ighalo</w:t>
      </w:r>
      <w:r w:rsidR="000103F0">
        <w:t xml:space="preserve"> </w:t>
      </w:r>
      <w:r w:rsidR="00721FD3">
        <w:t xml:space="preserve">(2022) </w:t>
      </w:r>
      <w:r w:rsidR="000103F0">
        <w:t xml:space="preserve">“Multifunctional CuO nanoparticles with enhanced </w:t>
      </w:r>
      <w:r w:rsidR="000103F0" w:rsidRPr="0049369A">
        <w:rPr>
          <w:color w:val="000000" w:themeColor="text1"/>
        </w:rPr>
        <w:t>photocatalytic dye degradation and antibacterial activity,” Sustain. Environ. Res., 32, 2</w:t>
      </w:r>
      <w:r w:rsidR="008D55F1" w:rsidRPr="0049369A">
        <w:rPr>
          <w:color w:val="000000" w:themeColor="text1"/>
        </w:rPr>
        <w:t>.</w:t>
      </w:r>
      <w:r w:rsidR="000103F0" w:rsidRPr="0049369A">
        <w:rPr>
          <w:color w:val="000000" w:themeColor="text1"/>
        </w:rPr>
        <w:t xml:space="preserve"> </w:t>
      </w:r>
      <w:hyperlink r:id="rId35" w:history="1">
        <w:r w:rsidR="0049369A" w:rsidRPr="0049369A">
          <w:rPr>
            <w:rStyle w:val="Hyperlink"/>
            <w:color w:val="000000" w:themeColor="text1"/>
            <w:u w:val="none"/>
          </w:rPr>
          <w:t>https://doi.org/10.1186/s42834-021-00111-w</w:t>
        </w:r>
      </w:hyperlink>
      <w:r w:rsidR="0049369A" w:rsidRPr="0049369A">
        <w:rPr>
          <w:color w:val="000000" w:themeColor="text1"/>
        </w:rPr>
        <w:t>.</w:t>
      </w:r>
    </w:p>
    <w:p w14:paraId="32486C77" w14:textId="77777777" w:rsidR="0049369A" w:rsidRDefault="000103F0" w:rsidP="0049369A">
      <w:pPr>
        <w:pStyle w:val="LITERATURA"/>
      </w:pPr>
      <w:r>
        <w:t>Y. Fan</w:t>
      </w:r>
      <w:r w:rsidR="00422E47">
        <w:t>, et al.</w:t>
      </w:r>
      <w:r>
        <w:t xml:space="preserve"> </w:t>
      </w:r>
      <w:r w:rsidR="008D55F1">
        <w:t xml:space="preserve">(2022) </w:t>
      </w:r>
      <w:r>
        <w:t>Effective photodegradation of 4-nitrophenol with CuO nano particles prepared by ionic liquids/water system,” Green Chem. Eng., 3, 15</w:t>
      </w:r>
      <w:r w:rsidR="008D55F1">
        <w:t>.</w:t>
      </w:r>
      <w:r>
        <w:t xml:space="preserve"> </w:t>
      </w:r>
      <w:r w:rsidR="0049369A" w:rsidRPr="0049369A">
        <w:t>https://doi.org/10.1016/j.gce.2021.07.009</w:t>
      </w:r>
      <w:r>
        <w:t xml:space="preserve">M. </w:t>
      </w:r>
    </w:p>
    <w:p w14:paraId="147A811A" w14:textId="68E4F2ED" w:rsidR="000103F0" w:rsidRDefault="000103F0" w:rsidP="0049369A">
      <w:pPr>
        <w:pStyle w:val="LITERATURA"/>
      </w:pPr>
      <w:r>
        <w:t xml:space="preserve">J. Frisch, G. W. Trucks, H. B. Schlegel, G. E. Scuseria, M. A. Robb, J. R. Cheeseman, G. Scalmani, V. Barone, G. A. Petersson, H. Nakatsuji, X. Li, M. Caricato, A. V. Marenich, J. Bloino, B. G. Janesko, R. Gomperts, B. Mennucci, H. P. Hratchian, J. V. Ortiz, A. F. Izmaylov, J. L. Sonnenberg, D. Williams-Young, F. Ding, F. Lipparini, F. Egidi, J. Goings, B. Peng, A. Petrone, T. Henderson, D. Ranasinghe, V. G. Zakrzewski, J. Gao, N. Rega, G. Zheng, W. Liang, M. Hada, M. Ehara, K. Toyota, R. Fukuda, J. Hasegawa, M. Ishida, T. Nakajima, Y. Honda, O. Kitao, H. Nakai, T. Vreven, K. Throssell, J. A. Montgomery, Jr., J. E. Peralta, F. Ogliaro, M. J. Bearpark, J. J. Heyd, E. N. Brothers, K. N. Kudin, V. N. Staroverov, T. A. Keith, R. Kobayashi, J. Normand, K. Raghavachari, A. P. Rendell, J. C. Burant, S. S. Iyengar, J. Tomasi, M. Cossi, J. M. Millam, M. Klene, C. Adamo, R. Cammi, J. W. Ochterski, R. L. Martin, K. Morokuma, O. Farkas, J. B. Foresman, </w:t>
      </w:r>
      <w:r w:rsidR="00422E47">
        <w:t>D. J. Fox</w:t>
      </w:r>
      <w:r>
        <w:t xml:space="preserve"> </w:t>
      </w:r>
      <w:r w:rsidR="008D55F1">
        <w:t xml:space="preserve">(2016) </w:t>
      </w:r>
      <w:r>
        <w:t>Gaussian, Inc., Wallingford CT.</w:t>
      </w:r>
    </w:p>
    <w:p w14:paraId="2DF110DA" w14:textId="018B298E" w:rsidR="000103F0" w:rsidRDefault="00422E47" w:rsidP="0049369A">
      <w:pPr>
        <w:pStyle w:val="LITERATURA"/>
      </w:pPr>
      <w:r>
        <w:t>A. D. Becke</w:t>
      </w:r>
      <w:r w:rsidR="000103F0">
        <w:t xml:space="preserve"> </w:t>
      </w:r>
      <w:r w:rsidR="008D55F1">
        <w:t xml:space="preserve">(1993) </w:t>
      </w:r>
      <w:r w:rsidR="000103F0">
        <w:t>Density-functional thermochemistry. III. The role of exact exchange,” J. Chem. Phys</w:t>
      </w:r>
      <w:r w:rsidR="00C62C23">
        <w:t>., 98, 5648</w:t>
      </w:r>
      <w:r w:rsidR="0049369A">
        <w:t xml:space="preserve">. </w:t>
      </w:r>
      <w:r w:rsidR="0049369A" w:rsidRPr="0049369A">
        <w:t>https://doi.org/10.1063/1.464913</w:t>
      </w:r>
      <w:r w:rsidR="0049369A">
        <w:t>.</w:t>
      </w:r>
      <w:bookmarkStart w:id="0" w:name="_GoBack"/>
      <w:bookmarkEnd w:id="0"/>
    </w:p>
    <w:p w14:paraId="14204C7F" w14:textId="77777777" w:rsidR="00C62C23" w:rsidRDefault="00C62C23" w:rsidP="00C62C23">
      <w:pPr>
        <w:pStyle w:val="SUMSUM"/>
        <w:outlineLvl w:val="0"/>
        <w:sectPr w:rsidR="00C62C23" w:rsidSect="00C62C23">
          <w:type w:val="continuous"/>
          <w:pgSz w:w="11907" w:h="16840" w:code="9"/>
          <w:pgMar w:top="1701" w:right="1247" w:bottom="1701" w:left="1247" w:header="1134" w:footer="1134" w:gutter="0"/>
          <w:cols w:num="2" w:space="284"/>
          <w:docGrid w:linePitch="360"/>
        </w:sectPr>
      </w:pPr>
    </w:p>
    <w:p w14:paraId="36235AAF" w14:textId="77777777" w:rsidR="000103F0" w:rsidRDefault="007D4A34" w:rsidP="00C62C23">
      <w:pPr>
        <w:pStyle w:val="SUMSUM"/>
        <w:outlineLvl w:val="0"/>
      </w:pPr>
      <w:r>
        <w:t>izvod</w:t>
      </w:r>
    </w:p>
    <w:p w14:paraId="055ACE69" w14:textId="77777777" w:rsidR="007D4A34" w:rsidRDefault="007D4A34" w:rsidP="007D4A34">
      <w:pPr>
        <w:pStyle w:val="REZ-ENGNASLOV"/>
      </w:pPr>
      <w:r>
        <w:t>Sinteza nanočestica b</w:t>
      </w:r>
      <w:r w:rsidR="00574E81">
        <w:t>akar (II) oksida: obećavajući</w:t>
      </w:r>
      <w:r w:rsidR="00574E81">
        <w:br/>
      </w:r>
      <w:r>
        <w:t>materijal za fotokatalizu</w:t>
      </w:r>
    </w:p>
    <w:p w14:paraId="07AD35AA" w14:textId="77777777" w:rsidR="007D4A34" w:rsidRDefault="007D4A34" w:rsidP="00574E81">
      <w:pPr>
        <w:pStyle w:val="Rezime"/>
        <w:spacing w:before="40" w:line="200" w:lineRule="exact"/>
      </w:pPr>
      <w:r>
        <w:t>Nanočestice bakarnog oksida (CuO) privukle su značajnu pažnju zbog svojih jedinstvenih svojstava i širokog spektra primene. Razvijene su različite metode za sintezu nanočestica CuO (NP), uključujući fizičke, hemijske i biološke metode. Ove nanočestice nalaze primenu u različitim oblastima, uključujući elektroniku, skladištenje energije, fotokatalizu, medicinu i nauku o materijalima. Ovaj rad izveštava o lakoj i brzoj sintezi CuOnanočestica po prvi put koristeći kurkumin kao stabilizator i natrijum borohidrid kao redukciono sredstvo. Sintetizovana nanočestica je okarakterisana pomoću merenja UV-vidljivog spektra i tehnika difrakcije rendgenskih zraka. Sintetizovani katalizator je korišćen za proučavanje fotokatalitičke degradacije veoma opasnog organskog zagađivača para-nitrofen</w:t>
      </w:r>
      <w:r w:rsidR="00CC67CA">
        <w:t xml:space="preserve">ola. (PNP) </w:t>
      </w:r>
      <w:r>
        <w:t>Studija je sprovedena u kiseloj i baznoj sredini pod tamnim i vidljivim zračenjem. U osnovnom okruženju, degradacija PNP ostaje gotovo beznačajna, bilo u prisustvu ili odsustvu svetlosti. Međutim, u kiseloj sredini, degradacija PNP se odvija sporim tempom kada nema svetlosti, ali se proces značajno ubrzava kada je izložen svetlosti. Proračun funkcionalne teorije gustine ukazuje na snažnu interakciju između kurkumina i CuO dela. To ukazuje da kurkumin stabilizuje nanočestice CuO i da će biti prilično stabilan dugo vremena. Takođe, to će olakšati lak prenos elektrona sa kurkumina na CuO NP smanjenjem pojasnog pojasa i poboljšanjem katalitičkih svojstava NP.</w:t>
      </w:r>
    </w:p>
    <w:p w14:paraId="1AF071FC" w14:textId="77777777" w:rsidR="000103F0" w:rsidRDefault="007D4A34" w:rsidP="007D4A34">
      <w:pPr>
        <w:pStyle w:val="Rezime"/>
      </w:pPr>
      <w:r w:rsidRPr="007D4A34">
        <w:rPr>
          <w:b/>
        </w:rPr>
        <w:t>Ključne reči</w:t>
      </w:r>
      <w:r>
        <w:t>: nanočestice, CuO, fotokataliza, DFT proračun</w:t>
      </w:r>
    </w:p>
    <w:p w14:paraId="72821483" w14:textId="77777777" w:rsidR="007D4A34" w:rsidRDefault="007D4A34" w:rsidP="00422E47">
      <w:pPr>
        <w:pStyle w:val="Rezime"/>
        <w:ind w:left="0"/>
      </w:pPr>
    </w:p>
    <w:p w14:paraId="0359ECEA" w14:textId="77777777" w:rsidR="00FC76C2" w:rsidRDefault="00FC76C2" w:rsidP="00FC76C2">
      <w:pPr>
        <w:pStyle w:val="Rezime"/>
      </w:pPr>
      <w:r>
        <w:t>Naučni rad</w:t>
      </w:r>
    </w:p>
    <w:p w14:paraId="2BE28249" w14:textId="77777777" w:rsidR="00FC76C2" w:rsidRDefault="00FC76C2" w:rsidP="00FC76C2">
      <w:pPr>
        <w:pStyle w:val="Rezime"/>
      </w:pPr>
      <w:r>
        <w:t>Rad primljen: 20.08.2024.</w:t>
      </w:r>
    </w:p>
    <w:p w14:paraId="2BACE39E" w14:textId="77777777" w:rsidR="00FC76C2" w:rsidRDefault="00FC76C2" w:rsidP="00FC76C2">
      <w:pPr>
        <w:pStyle w:val="Rezime"/>
      </w:pPr>
      <w:r>
        <w:t>Rad korigovan: 29.01.2025.</w:t>
      </w:r>
    </w:p>
    <w:p w14:paraId="22A4E79C" w14:textId="77777777" w:rsidR="00FC76C2" w:rsidRDefault="00FC76C2" w:rsidP="00FC76C2">
      <w:pPr>
        <w:pStyle w:val="Rezime"/>
      </w:pPr>
      <w:r>
        <w:t>Rad prihvaćen: 10.02.2025.</w:t>
      </w:r>
    </w:p>
    <w:p w14:paraId="2B5622E4" w14:textId="77777777" w:rsidR="00FC76C2" w:rsidRDefault="00FC76C2" w:rsidP="005A4BD9">
      <w:pPr>
        <w:pStyle w:val="Rezime"/>
        <w:ind w:left="0"/>
      </w:pPr>
    </w:p>
    <w:p w14:paraId="228548CA" w14:textId="010B67CC" w:rsidR="005A4BD9" w:rsidRPr="00CF02F7" w:rsidRDefault="002D79DF" w:rsidP="005A4BD9">
      <w:pPr>
        <w:spacing w:after="0" w:line="360" w:lineRule="auto"/>
        <w:jc w:val="center"/>
        <w:rPr>
          <w:noProof w:val="0"/>
          <w:u w:val="single"/>
          <w:shd w:val="clear" w:color="auto" w:fill="FFFFFF"/>
          <w:lang w:val="en-US" w:eastAsia="en-US"/>
        </w:rPr>
      </w:pPr>
      <w:r>
        <w:rPr>
          <w:rFonts w:eastAsiaTheme="minorHAnsi"/>
          <w:noProof w:val="0"/>
          <w:lang w:val="en-US" w:eastAsia="en-US"/>
        </w:rPr>
        <w:t>Madhulata Shukla</w:t>
      </w:r>
      <w:r w:rsidR="005A4BD9" w:rsidRPr="00CF02F7">
        <w:rPr>
          <w:rFonts w:eastAsiaTheme="minorHAnsi"/>
          <w:noProof w:val="0"/>
          <w:lang w:val="en-US" w:eastAsia="en-US"/>
        </w:rPr>
        <w:t xml:space="preserve">: </w:t>
      </w:r>
      <w:hyperlink r:id="rId36" w:history="1">
        <w:r w:rsidR="005A4BD9" w:rsidRPr="002D79DF">
          <w:rPr>
            <w:rFonts w:eastAsiaTheme="minorHAnsi"/>
            <w:noProof w:val="0"/>
            <w:lang w:val="en-US" w:eastAsia="en-US"/>
          </w:rPr>
          <w:t>https://orcid.org/</w:t>
        </w:r>
        <w:r w:rsidR="005A4BD9" w:rsidRPr="002D79DF">
          <w:rPr>
            <w:noProof w:val="0"/>
            <w:shd w:val="clear" w:color="auto" w:fill="FFFFFF"/>
            <w:lang w:val="en-US" w:eastAsia="en-US"/>
          </w:rPr>
          <w:t>0000-0002-4060-8729</w:t>
        </w:r>
      </w:hyperlink>
      <w:r>
        <w:rPr>
          <w:noProof w:val="0"/>
          <w:shd w:val="clear" w:color="auto" w:fill="FFFFFF"/>
          <w:lang w:val="en-US" w:eastAsia="en-US"/>
        </w:rPr>
        <w:t xml:space="preserve"> </w:t>
      </w:r>
      <w:r>
        <w:rPr>
          <w:noProof w:val="0"/>
          <w:u w:val="single"/>
          <w:shd w:val="clear" w:color="auto" w:fill="FFFFFF"/>
          <w:lang w:val="en-US" w:eastAsia="en-US"/>
        </w:rPr>
        <w:t xml:space="preserve"> </w:t>
      </w:r>
    </w:p>
    <w:p w14:paraId="7CA331CE" w14:textId="2D999C95" w:rsidR="00FC76C2" w:rsidRPr="00422E47" w:rsidRDefault="005A4BD9" w:rsidP="00422E47">
      <w:pPr>
        <w:pStyle w:val="Rezime"/>
        <w:rPr>
          <w:color w:val="FF0000"/>
          <w:sz w:val="20"/>
          <w:szCs w:val="20"/>
        </w:rPr>
      </w:pPr>
      <w:r w:rsidRPr="00CF02F7">
        <w:rPr>
          <w:rFonts w:eastAsiaTheme="minorHAnsi"/>
          <w:i w:val="0"/>
          <w:iCs w:val="0"/>
          <w:noProof w:val="0"/>
          <w:sz w:val="20"/>
          <w:szCs w:val="20"/>
          <w:lang w:val="en-US" w:eastAsia="en-US"/>
        </w:rPr>
        <w:t xml:space="preserve">              </w:t>
      </w:r>
      <w:r w:rsidR="00422E47">
        <w:rPr>
          <w:rFonts w:eastAsiaTheme="minorHAnsi"/>
          <w:i w:val="0"/>
          <w:iCs w:val="0"/>
          <w:noProof w:val="0"/>
          <w:sz w:val="20"/>
          <w:szCs w:val="20"/>
          <w:lang w:val="en-US" w:eastAsia="en-US"/>
        </w:rPr>
        <w:t xml:space="preserve">     </w:t>
      </w:r>
      <w:r w:rsidR="002D79DF">
        <w:rPr>
          <w:rFonts w:eastAsiaTheme="minorHAnsi"/>
          <w:i w:val="0"/>
          <w:iCs w:val="0"/>
          <w:noProof w:val="0"/>
          <w:sz w:val="20"/>
          <w:szCs w:val="20"/>
          <w:lang w:val="en-US" w:eastAsia="en-US"/>
        </w:rPr>
        <w:t>Ravi Ranjan</w:t>
      </w:r>
      <w:r w:rsidRPr="00CF02F7">
        <w:rPr>
          <w:rFonts w:eastAsiaTheme="minorHAnsi"/>
          <w:i w:val="0"/>
          <w:iCs w:val="0"/>
          <w:noProof w:val="0"/>
          <w:sz w:val="20"/>
          <w:szCs w:val="20"/>
          <w:lang w:val="en-US" w:eastAsia="en-US"/>
        </w:rPr>
        <w:t xml:space="preserve">:      </w:t>
      </w:r>
      <w:r w:rsidR="002D79DF">
        <w:rPr>
          <w:rFonts w:eastAsiaTheme="minorHAnsi"/>
          <w:i w:val="0"/>
          <w:iCs w:val="0"/>
          <w:noProof w:val="0"/>
          <w:sz w:val="20"/>
          <w:szCs w:val="20"/>
          <w:lang w:val="en-US" w:eastAsia="en-US"/>
        </w:rPr>
        <w:t xml:space="preserve">    </w:t>
      </w:r>
      <w:hyperlink r:id="rId37" w:history="1">
        <w:r w:rsidRPr="002D79DF">
          <w:rPr>
            <w:rFonts w:eastAsiaTheme="minorHAnsi"/>
            <w:i w:val="0"/>
            <w:iCs w:val="0"/>
            <w:noProof w:val="0"/>
            <w:sz w:val="20"/>
            <w:szCs w:val="20"/>
            <w:lang w:val="en-US" w:eastAsia="en-US"/>
          </w:rPr>
          <w:t>https://orcid.org/0009-0004-3720-4514</w:t>
        </w:r>
      </w:hyperlink>
      <w:r w:rsidR="002D79DF">
        <w:rPr>
          <w:rFonts w:eastAsiaTheme="minorHAnsi"/>
          <w:i w:val="0"/>
          <w:iCs w:val="0"/>
          <w:noProof w:val="0"/>
          <w:sz w:val="20"/>
          <w:szCs w:val="20"/>
          <w:lang w:val="en-US" w:eastAsia="en-US"/>
        </w:rPr>
        <w:t xml:space="preserve"> </w:t>
      </w:r>
      <w:r w:rsidR="002D79DF">
        <w:rPr>
          <w:rFonts w:eastAsiaTheme="minorHAnsi"/>
          <w:i w:val="0"/>
          <w:iCs w:val="0"/>
          <w:noProof w:val="0"/>
          <w:sz w:val="20"/>
          <w:szCs w:val="20"/>
          <w:u w:val="single"/>
          <w:lang w:val="en-US" w:eastAsia="en-US"/>
        </w:rPr>
        <w:t xml:space="preserve"> </w:t>
      </w:r>
    </w:p>
    <w:p w14:paraId="1BBA9D6E" w14:textId="77777777" w:rsidR="00FC76C2" w:rsidRDefault="00FC76C2" w:rsidP="00FC76C2">
      <w:pPr>
        <w:pStyle w:val="Rezime"/>
      </w:pPr>
    </w:p>
    <w:p w14:paraId="55DC8F95" w14:textId="77777777" w:rsidR="00422E47" w:rsidRDefault="00FC76C2" w:rsidP="00422E47">
      <w:pPr>
        <w:pStyle w:val="Rezime"/>
        <w:ind w:left="0"/>
        <w:rPr>
          <w:color w:val="000000" w:themeColor="text1"/>
          <w:u w:val="single"/>
          <w:lang w:val="sv-SE"/>
        </w:rPr>
      </w:pPr>
      <w:r>
        <w:rPr>
          <w:color w:val="000000" w:themeColor="text1"/>
          <w:u w:val="single"/>
          <w:lang w:val="sv-SE"/>
        </w:rPr>
        <w:tab/>
      </w:r>
      <w:r>
        <w:rPr>
          <w:color w:val="000000" w:themeColor="text1"/>
          <w:u w:val="single"/>
          <w:lang w:val="sv-SE"/>
        </w:rPr>
        <w:tab/>
      </w:r>
    </w:p>
    <w:p w14:paraId="7A3C5A0B" w14:textId="097D2FCF" w:rsidR="007D4A34" w:rsidRPr="00422E47" w:rsidRDefault="00FC76C2" w:rsidP="00422E47">
      <w:pPr>
        <w:pStyle w:val="Rezime"/>
        <w:ind w:left="0"/>
      </w:pPr>
      <w:r>
        <w:rPr>
          <w:color w:val="000000" w:themeColor="text1"/>
        </w:rPr>
        <w:lastRenderedPageBreak/>
        <w:t>© 2025 Authors. Published by Engineering Society for Corrosion. This article is an open access article distributed under the terms and conditions of the Creative Commons Attribution 4.0 International license (</w:t>
      </w:r>
      <w:hyperlink r:id="rId38" w:tgtFrame="_blank" w:history="1">
        <w:r>
          <w:rPr>
            <w:rStyle w:val="Hyperlink"/>
            <w:color w:val="000000" w:themeColor="text1"/>
          </w:rPr>
          <w:t>https://creativecommons.org/licenses/by/4.0/</w:t>
        </w:r>
      </w:hyperlink>
      <w:r>
        <w:rPr>
          <w:color w:val="000000" w:themeColor="text1"/>
        </w:rPr>
        <w:t>)</w:t>
      </w:r>
    </w:p>
    <w:sectPr w:rsidR="007D4A34" w:rsidRPr="00422E47" w:rsidSect="00014974">
      <w:type w:val="continuous"/>
      <w:pgSz w:w="11907" w:h="16840" w:code="9"/>
      <w:pgMar w:top="1701" w:right="1247" w:bottom="1701" w:left="1247"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1D068" w14:textId="77777777" w:rsidR="00C9698E" w:rsidRDefault="00C9698E" w:rsidP="00080FF4">
      <w:pPr>
        <w:spacing w:after="0"/>
      </w:pPr>
      <w:r>
        <w:separator/>
      </w:r>
    </w:p>
  </w:endnote>
  <w:endnote w:type="continuationSeparator" w:id="0">
    <w:p w14:paraId="49C07D41" w14:textId="77777777" w:rsidR="00C9698E" w:rsidRDefault="00C9698E" w:rsidP="00080F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7271" w14:textId="77777777" w:rsidR="00347843" w:rsidRDefault="00347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2797" w14:textId="3BF0B590" w:rsidR="006970E4" w:rsidRPr="000E6409" w:rsidRDefault="009518F6" w:rsidP="006970E4">
    <w:pPr>
      <w:framePr w:wrap="notBeside" w:vAnchor="page" w:hAnchor="margin" w:xAlign="outside" w:y="15418"/>
      <w:spacing w:before="20"/>
      <w:ind w:firstLine="0"/>
      <w:rPr>
        <w:rStyle w:val="PageNumber"/>
      </w:rPr>
    </w:pPr>
    <w:r>
      <w:rPr>
        <w:rStyle w:val="PageNumber"/>
      </w:rPr>
      <w:fldChar w:fldCharType="begin"/>
    </w:r>
    <w:r w:rsidR="006970E4">
      <w:rPr>
        <w:rStyle w:val="PageNumber"/>
      </w:rPr>
      <w:instrText xml:space="preserve"> PAGE  \* Arabic </w:instrText>
    </w:r>
    <w:r>
      <w:rPr>
        <w:rStyle w:val="PageNumber"/>
      </w:rPr>
      <w:fldChar w:fldCharType="separate"/>
    </w:r>
    <w:r w:rsidR="0049369A">
      <w:rPr>
        <w:rStyle w:val="PageNumber"/>
      </w:rPr>
      <w:t>8</w:t>
    </w:r>
    <w:r>
      <w:rPr>
        <w:rStyle w:val="PageNumber"/>
      </w:rPr>
      <w:fldChar w:fldCharType="end"/>
    </w:r>
  </w:p>
  <w:p w14:paraId="2E16B1C2" w14:textId="77777777" w:rsidR="00611445" w:rsidRDefault="006970E4" w:rsidP="006970E4">
    <w:pPr>
      <w:pStyle w:val="Footer"/>
      <w:ind w:firstLine="0"/>
    </w:pPr>
    <w:r>
      <w:t>ZAS</w:t>
    </w:r>
    <w:r w:rsidRPr="00376A05">
      <w:t xml:space="preserve">TITA </w:t>
    </w:r>
    <w:r w:rsidRPr="0064470C">
      <w:t>MATERIJALA</w:t>
    </w:r>
    <w:r>
      <w:t xml:space="preserve"> 66 (2025</w:t>
    </w:r>
    <w:r w:rsidRPr="00376A05">
      <w:t xml:space="preserve">) </w:t>
    </w:r>
    <w:r>
      <w:rPr>
        <w:b/>
      </w:rPr>
      <w:t xml:space="preserve">broj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A56D" w14:textId="77777777" w:rsidR="00347843" w:rsidRDefault="00347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D1F91" w14:textId="77777777" w:rsidR="00C9698E" w:rsidRDefault="00C9698E" w:rsidP="00080FF4">
      <w:pPr>
        <w:spacing w:after="0"/>
      </w:pPr>
      <w:r>
        <w:separator/>
      </w:r>
    </w:p>
  </w:footnote>
  <w:footnote w:type="continuationSeparator" w:id="0">
    <w:p w14:paraId="7C970993" w14:textId="77777777" w:rsidR="00C9698E" w:rsidRDefault="00C9698E" w:rsidP="00080F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B49A" w14:textId="77777777" w:rsidR="00347843" w:rsidRDefault="00347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6E581" w14:textId="77777777" w:rsidR="00773D12" w:rsidRDefault="00773D12" w:rsidP="00773D12">
    <w:pPr>
      <w:pStyle w:val="Header"/>
      <w:pBdr>
        <w:bottom w:val="single" w:sz="4" w:space="1" w:color="auto"/>
      </w:pBdr>
    </w:pPr>
    <w:r>
      <w:t>R.</w:t>
    </w:r>
    <w:r w:rsidRPr="000103F0">
      <w:t xml:space="preserve"> Ranjan</w:t>
    </w:r>
    <w:r>
      <w:t xml:space="preserve">, M. </w:t>
    </w:r>
    <w:r w:rsidRPr="000103F0">
      <w:t>Shukla</w:t>
    </w:r>
    <w:r>
      <w:tab/>
    </w:r>
    <w:r w:rsidRPr="000103F0">
      <w:t>Synthesis of copper (II) oxide nanoparticle: A promi</w:t>
    </w:r>
    <w:r>
      <w:t>sing material for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7A808" w14:textId="77777777" w:rsidR="00347843" w:rsidRDefault="00347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29C"/>
    <w:multiLevelType w:val="hybridMultilevel"/>
    <w:tmpl w:val="DDB2B2F0"/>
    <w:lvl w:ilvl="0" w:tplc="0B5E7F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A20D4A"/>
    <w:multiLevelType w:val="hybridMultilevel"/>
    <w:tmpl w:val="A7A6021A"/>
    <w:lvl w:ilvl="0" w:tplc="22488D9C">
      <w:start w:val="1"/>
      <w:numFmt w:val="decimal"/>
      <w:pStyle w:val="LITERATURA"/>
      <w:lvlText w:val="[%1]"/>
      <w:lvlJc w:val="left"/>
      <w:pPr>
        <w:tabs>
          <w:tab w:val="num" w:pos="2723"/>
        </w:tabs>
        <w:ind w:left="2723" w:hanging="454"/>
      </w:pPr>
      <w:rPr>
        <w:rFonts w:ascii="Arial" w:hAnsi="Arial" w:cs="Arial" w:hint="default"/>
        <w:b w:val="0"/>
        <w:bCs w:val="0"/>
        <w:i w:val="0"/>
        <w:iCs w:val="0"/>
        <w:color w:val="auto"/>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16A2969"/>
    <w:multiLevelType w:val="hybridMultilevel"/>
    <w:tmpl w:val="D9E4AE2C"/>
    <w:lvl w:ilvl="0" w:tplc="7AEE75C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35E5EDF"/>
    <w:multiLevelType w:val="hybridMultilevel"/>
    <w:tmpl w:val="381C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C0B18"/>
    <w:multiLevelType w:val="hybridMultilevel"/>
    <w:tmpl w:val="A0DA54B0"/>
    <w:lvl w:ilvl="0" w:tplc="DC149DF8">
      <w:start w:val="1"/>
      <w:numFmt w:val="lowerLetter"/>
      <w:lvlText w:val="(%1)"/>
      <w:lvlJc w:val="left"/>
      <w:pPr>
        <w:ind w:left="2100" w:hanging="204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9D55015"/>
    <w:multiLevelType w:val="hybridMultilevel"/>
    <w:tmpl w:val="A9000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E3E19"/>
    <w:multiLevelType w:val="hybridMultilevel"/>
    <w:tmpl w:val="462A11B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2"/>
  </w:num>
  <w:num w:numId="6">
    <w:abstractNumId w:val="1"/>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C4"/>
    <w:rsid w:val="00000AC4"/>
    <w:rsid w:val="00004A9E"/>
    <w:rsid w:val="000103F0"/>
    <w:rsid w:val="00014974"/>
    <w:rsid w:val="00031C73"/>
    <w:rsid w:val="00031F9F"/>
    <w:rsid w:val="000321AF"/>
    <w:rsid w:val="00037FEC"/>
    <w:rsid w:val="00047C88"/>
    <w:rsid w:val="000513BE"/>
    <w:rsid w:val="00054263"/>
    <w:rsid w:val="00080FF4"/>
    <w:rsid w:val="000A2DC9"/>
    <w:rsid w:val="000A5978"/>
    <w:rsid w:val="000A6F16"/>
    <w:rsid w:val="000B4D30"/>
    <w:rsid w:val="000B54F0"/>
    <w:rsid w:val="000C3890"/>
    <w:rsid w:val="000D3CD7"/>
    <w:rsid w:val="000D46D7"/>
    <w:rsid w:val="000E185F"/>
    <w:rsid w:val="000F2923"/>
    <w:rsid w:val="001034A5"/>
    <w:rsid w:val="00105611"/>
    <w:rsid w:val="00130C44"/>
    <w:rsid w:val="0013132B"/>
    <w:rsid w:val="00131A8B"/>
    <w:rsid w:val="00135E10"/>
    <w:rsid w:val="00140B14"/>
    <w:rsid w:val="00140C5A"/>
    <w:rsid w:val="00141B0B"/>
    <w:rsid w:val="00151189"/>
    <w:rsid w:val="001617CD"/>
    <w:rsid w:val="0017204F"/>
    <w:rsid w:val="001806AC"/>
    <w:rsid w:val="001875B0"/>
    <w:rsid w:val="001963EA"/>
    <w:rsid w:val="001A1474"/>
    <w:rsid w:val="001A7DE5"/>
    <w:rsid w:val="001C24A5"/>
    <w:rsid w:val="001C7594"/>
    <w:rsid w:val="001D3D04"/>
    <w:rsid w:val="001E329D"/>
    <w:rsid w:val="001F36B8"/>
    <w:rsid w:val="001F74D7"/>
    <w:rsid w:val="00201388"/>
    <w:rsid w:val="00205B19"/>
    <w:rsid w:val="002130E5"/>
    <w:rsid w:val="0023649E"/>
    <w:rsid w:val="00236BC0"/>
    <w:rsid w:val="0029544F"/>
    <w:rsid w:val="002A7F60"/>
    <w:rsid w:val="002D79DF"/>
    <w:rsid w:val="002F6A12"/>
    <w:rsid w:val="00311185"/>
    <w:rsid w:val="003214E6"/>
    <w:rsid w:val="003252AE"/>
    <w:rsid w:val="0032543D"/>
    <w:rsid w:val="00325FB2"/>
    <w:rsid w:val="0033022C"/>
    <w:rsid w:val="00335D83"/>
    <w:rsid w:val="0034438D"/>
    <w:rsid w:val="00347843"/>
    <w:rsid w:val="003676DE"/>
    <w:rsid w:val="00381F60"/>
    <w:rsid w:val="00383828"/>
    <w:rsid w:val="00387CF3"/>
    <w:rsid w:val="00390002"/>
    <w:rsid w:val="003C1B0E"/>
    <w:rsid w:val="003E6B74"/>
    <w:rsid w:val="0040002D"/>
    <w:rsid w:val="00400139"/>
    <w:rsid w:val="00402C04"/>
    <w:rsid w:val="00405783"/>
    <w:rsid w:val="0041753F"/>
    <w:rsid w:val="00422AF2"/>
    <w:rsid w:val="00422E47"/>
    <w:rsid w:val="00433287"/>
    <w:rsid w:val="004333F9"/>
    <w:rsid w:val="00437C86"/>
    <w:rsid w:val="0044051B"/>
    <w:rsid w:val="00445B9A"/>
    <w:rsid w:val="00454AC1"/>
    <w:rsid w:val="00462458"/>
    <w:rsid w:val="00462DD4"/>
    <w:rsid w:val="00482ECC"/>
    <w:rsid w:val="0049369A"/>
    <w:rsid w:val="004A6136"/>
    <w:rsid w:val="004D287C"/>
    <w:rsid w:val="004D446F"/>
    <w:rsid w:val="004E164B"/>
    <w:rsid w:val="004F3A47"/>
    <w:rsid w:val="004F5A18"/>
    <w:rsid w:val="005146C6"/>
    <w:rsid w:val="00514E44"/>
    <w:rsid w:val="005171C7"/>
    <w:rsid w:val="00534BEF"/>
    <w:rsid w:val="0054058F"/>
    <w:rsid w:val="0055288F"/>
    <w:rsid w:val="00553A3C"/>
    <w:rsid w:val="00560BC5"/>
    <w:rsid w:val="005649A8"/>
    <w:rsid w:val="00573618"/>
    <w:rsid w:val="00574E81"/>
    <w:rsid w:val="00596946"/>
    <w:rsid w:val="005A4BD9"/>
    <w:rsid w:val="005A7D9D"/>
    <w:rsid w:val="005B02E3"/>
    <w:rsid w:val="005B240E"/>
    <w:rsid w:val="005C51F0"/>
    <w:rsid w:val="005C52D2"/>
    <w:rsid w:val="005D33B9"/>
    <w:rsid w:val="005D3BC8"/>
    <w:rsid w:val="006009C9"/>
    <w:rsid w:val="006017DF"/>
    <w:rsid w:val="00601D8B"/>
    <w:rsid w:val="00611445"/>
    <w:rsid w:val="00615811"/>
    <w:rsid w:val="00616505"/>
    <w:rsid w:val="006233AE"/>
    <w:rsid w:val="00627788"/>
    <w:rsid w:val="00660401"/>
    <w:rsid w:val="00661C21"/>
    <w:rsid w:val="00670BC1"/>
    <w:rsid w:val="006716DB"/>
    <w:rsid w:val="00672A8B"/>
    <w:rsid w:val="00686CF5"/>
    <w:rsid w:val="0069597D"/>
    <w:rsid w:val="006970E4"/>
    <w:rsid w:val="006A7F9F"/>
    <w:rsid w:val="006B3BCD"/>
    <w:rsid w:val="006B67B7"/>
    <w:rsid w:val="006B727F"/>
    <w:rsid w:val="006C70D0"/>
    <w:rsid w:val="006D2CDF"/>
    <w:rsid w:val="006E08D6"/>
    <w:rsid w:val="00710B93"/>
    <w:rsid w:val="00713A6D"/>
    <w:rsid w:val="00717190"/>
    <w:rsid w:val="00721FD3"/>
    <w:rsid w:val="0075032F"/>
    <w:rsid w:val="00763317"/>
    <w:rsid w:val="00773D12"/>
    <w:rsid w:val="0077485F"/>
    <w:rsid w:val="007775B4"/>
    <w:rsid w:val="00783CAE"/>
    <w:rsid w:val="007A0007"/>
    <w:rsid w:val="007B2380"/>
    <w:rsid w:val="007C1D2D"/>
    <w:rsid w:val="007C77FC"/>
    <w:rsid w:val="007C7FF7"/>
    <w:rsid w:val="007D032F"/>
    <w:rsid w:val="007D4A34"/>
    <w:rsid w:val="007E4308"/>
    <w:rsid w:val="007E781E"/>
    <w:rsid w:val="007F6AE3"/>
    <w:rsid w:val="00800E81"/>
    <w:rsid w:val="00821B77"/>
    <w:rsid w:val="0082324F"/>
    <w:rsid w:val="00823ECC"/>
    <w:rsid w:val="00826DC0"/>
    <w:rsid w:val="00831B3F"/>
    <w:rsid w:val="00837806"/>
    <w:rsid w:val="0085053E"/>
    <w:rsid w:val="0087763E"/>
    <w:rsid w:val="00882AB4"/>
    <w:rsid w:val="00884DB6"/>
    <w:rsid w:val="00886687"/>
    <w:rsid w:val="008A0727"/>
    <w:rsid w:val="008A23DF"/>
    <w:rsid w:val="008B20B0"/>
    <w:rsid w:val="008B44C4"/>
    <w:rsid w:val="008C383B"/>
    <w:rsid w:val="008D55F1"/>
    <w:rsid w:val="008E2F5E"/>
    <w:rsid w:val="008E3095"/>
    <w:rsid w:val="008E3902"/>
    <w:rsid w:val="008F2501"/>
    <w:rsid w:val="009007F3"/>
    <w:rsid w:val="00900E57"/>
    <w:rsid w:val="00902989"/>
    <w:rsid w:val="00905C9C"/>
    <w:rsid w:val="00925F14"/>
    <w:rsid w:val="009267CD"/>
    <w:rsid w:val="009463FD"/>
    <w:rsid w:val="009518F6"/>
    <w:rsid w:val="0095245D"/>
    <w:rsid w:val="009647FB"/>
    <w:rsid w:val="009669AC"/>
    <w:rsid w:val="00982B02"/>
    <w:rsid w:val="00985FD0"/>
    <w:rsid w:val="009A142C"/>
    <w:rsid w:val="009D2C51"/>
    <w:rsid w:val="009E1D4F"/>
    <w:rsid w:val="009E506F"/>
    <w:rsid w:val="00A03425"/>
    <w:rsid w:val="00A0413E"/>
    <w:rsid w:val="00A04470"/>
    <w:rsid w:val="00A10B4F"/>
    <w:rsid w:val="00A33EDD"/>
    <w:rsid w:val="00A342A0"/>
    <w:rsid w:val="00A43FEC"/>
    <w:rsid w:val="00A4635E"/>
    <w:rsid w:val="00A4781B"/>
    <w:rsid w:val="00A51A88"/>
    <w:rsid w:val="00A6203A"/>
    <w:rsid w:val="00A627A2"/>
    <w:rsid w:val="00A65E49"/>
    <w:rsid w:val="00A670D2"/>
    <w:rsid w:val="00A77988"/>
    <w:rsid w:val="00A81D83"/>
    <w:rsid w:val="00A84B6A"/>
    <w:rsid w:val="00A854A4"/>
    <w:rsid w:val="00A85D0C"/>
    <w:rsid w:val="00A91520"/>
    <w:rsid w:val="00A92FA7"/>
    <w:rsid w:val="00A97D3E"/>
    <w:rsid w:val="00AA4589"/>
    <w:rsid w:val="00AA4948"/>
    <w:rsid w:val="00AB672C"/>
    <w:rsid w:val="00AC0E18"/>
    <w:rsid w:val="00AC25EF"/>
    <w:rsid w:val="00AE6511"/>
    <w:rsid w:val="00AF2EB5"/>
    <w:rsid w:val="00B02B9B"/>
    <w:rsid w:val="00B039BF"/>
    <w:rsid w:val="00B05D7B"/>
    <w:rsid w:val="00B15B24"/>
    <w:rsid w:val="00B21B77"/>
    <w:rsid w:val="00B236AA"/>
    <w:rsid w:val="00B35D35"/>
    <w:rsid w:val="00B40298"/>
    <w:rsid w:val="00B80080"/>
    <w:rsid w:val="00B87684"/>
    <w:rsid w:val="00B94D93"/>
    <w:rsid w:val="00BA7D1B"/>
    <w:rsid w:val="00BC558E"/>
    <w:rsid w:val="00BD004A"/>
    <w:rsid w:val="00BD4B72"/>
    <w:rsid w:val="00BD514E"/>
    <w:rsid w:val="00BE7891"/>
    <w:rsid w:val="00BF4D1F"/>
    <w:rsid w:val="00C07AD3"/>
    <w:rsid w:val="00C07E4B"/>
    <w:rsid w:val="00C14A1E"/>
    <w:rsid w:val="00C314DE"/>
    <w:rsid w:val="00C52132"/>
    <w:rsid w:val="00C53553"/>
    <w:rsid w:val="00C557E7"/>
    <w:rsid w:val="00C55D45"/>
    <w:rsid w:val="00C57D0C"/>
    <w:rsid w:val="00C6045D"/>
    <w:rsid w:val="00C62C23"/>
    <w:rsid w:val="00C666B5"/>
    <w:rsid w:val="00C7195A"/>
    <w:rsid w:val="00C73AB7"/>
    <w:rsid w:val="00C907CB"/>
    <w:rsid w:val="00C93F58"/>
    <w:rsid w:val="00C9698E"/>
    <w:rsid w:val="00CA64FE"/>
    <w:rsid w:val="00CB208E"/>
    <w:rsid w:val="00CC67CA"/>
    <w:rsid w:val="00CF02F7"/>
    <w:rsid w:val="00D06F3C"/>
    <w:rsid w:val="00D1440E"/>
    <w:rsid w:val="00D17CD7"/>
    <w:rsid w:val="00D30380"/>
    <w:rsid w:val="00D30620"/>
    <w:rsid w:val="00D419B7"/>
    <w:rsid w:val="00D41F69"/>
    <w:rsid w:val="00D44481"/>
    <w:rsid w:val="00D51415"/>
    <w:rsid w:val="00D639E8"/>
    <w:rsid w:val="00D7342C"/>
    <w:rsid w:val="00D752B0"/>
    <w:rsid w:val="00D7649E"/>
    <w:rsid w:val="00D836AD"/>
    <w:rsid w:val="00D8377E"/>
    <w:rsid w:val="00DA2335"/>
    <w:rsid w:val="00DA3D58"/>
    <w:rsid w:val="00DB6C91"/>
    <w:rsid w:val="00DC08F8"/>
    <w:rsid w:val="00DC74AC"/>
    <w:rsid w:val="00DC7D1E"/>
    <w:rsid w:val="00DD23B1"/>
    <w:rsid w:val="00DF130C"/>
    <w:rsid w:val="00DF4C1F"/>
    <w:rsid w:val="00E2482D"/>
    <w:rsid w:val="00E25AFD"/>
    <w:rsid w:val="00E53809"/>
    <w:rsid w:val="00E54A7C"/>
    <w:rsid w:val="00E556EB"/>
    <w:rsid w:val="00E7734E"/>
    <w:rsid w:val="00E7784C"/>
    <w:rsid w:val="00E828F3"/>
    <w:rsid w:val="00E8765F"/>
    <w:rsid w:val="00EA0635"/>
    <w:rsid w:val="00EA69C4"/>
    <w:rsid w:val="00ED33F2"/>
    <w:rsid w:val="00EE64D5"/>
    <w:rsid w:val="00EF589A"/>
    <w:rsid w:val="00EF70B8"/>
    <w:rsid w:val="00F0549A"/>
    <w:rsid w:val="00F15423"/>
    <w:rsid w:val="00F27360"/>
    <w:rsid w:val="00F656E5"/>
    <w:rsid w:val="00F65BB7"/>
    <w:rsid w:val="00F8458A"/>
    <w:rsid w:val="00F93287"/>
    <w:rsid w:val="00F93F7B"/>
    <w:rsid w:val="00F9711E"/>
    <w:rsid w:val="00FB0D97"/>
    <w:rsid w:val="00FC4853"/>
    <w:rsid w:val="00FC616C"/>
    <w:rsid w:val="00FC67CC"/>
    <w:rsid w:val="00FC76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5C5D4"/>
  <w15:docId w15:val="{83B0A23E-066E-4645-96FD-44401172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B02"/>
    <w:pPr>
      <w:spacing w:before="60" w:after="20" w:line="240" w:lineRule="auto"/>
      <w:ind w:firstLine="340"/>
      <w:jc w:val="both"/>
    </w:pPr>
    <w:rPr>
      <w:rFonts w:ascii="Arial" w:eastAsia="Times New Roman" w:hAnsi="Arial" w:cs="Arial"/>
      <w:noProof/>
      <w:sz w:val="20"/>
      <w:szCs w:val="20"/>
      <w:lang w:val="en-GB" w:eastAsia="ru-RU"/>
    </w:rPr>
  </w:style>
  <w:style w:type="paragraph" w:styleId="Heading1">
    <w:name w:val="heading 1"/>
    <w:basedOn w:val="Normal"/>
    <w:link w:val="Heading1Char"/>
    <w:uiPriority w:val="9"/>
    <w:qFormat/>
    <w:rsid w:val="0033022C"/>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A-dole">
    <w:name w:val="ADRESA-dole"/>
    <w:basedOn w:val="Normal"/>
    <w:uiPriority w:val="99"/>
    <w:rsid w:val="00A03425"/>
    <w:pPr>
      <w:spacing w:before="40"/>
      <w:ind w:firstLine="0"/>
      <w:jc w:val="left"/>
    </w:pPr>
    <w:rPr>
      <w:sz w:val="19"/>
      <w:szCs w:val="19"/>
    </w:rPr>
  </w:style>
  <w:style w:type="paragraph" w:customStyle="1" w:styleId="ADRESA-gore">
    <w:name w:val="ADRESA-gore"/>
    <w:basedOn w:val="Normal"/>
    <w:autoRedefine/>
    <w:uiPriority w:val="99"/>
    <w:rsid w:val="00D1440E"/>
    <w:pPr>
      <w:spacing w:before="20"/>
      <w:ind w:firstLine="0"/>
      <w:jc w:val="left"/>
    </w:pPr>
    <w:rPr>
      <w:i/>
      <w:iCs/>
      <w:sz w:val="18"/>
    </w:rPr>
  </w:style>
  <w:style w:type="character" w:customStyle="1" w:styleId="Heading1Char">
    <w:name w:val="Heading 1 Char"/>
    <w:basedOn w:val="DefaultParagraphFont"/>
    <w:link w:val="Heading1"/>
    <w:uiPriority w:val="9"/>
    <w:qFormat/>
    <w:rsid w:val="0033022C"/>
    <w:rPr>
      <w:rFonts w:ascii="Times New Roman" w:eastAsia="Times New Roman" w:hAnsi="Times New Roman" w:cs="Times New Roman"/>
      <w:b/>
      <w:bCs/>
      <w:kern w:val="36"/>
      <w:sz w:val="48"/>
      <w:szCs w:val="48"/>
    </w:rPr>
  </w:style>
  <w:style w:type="paragraph" w:customStyle="1" w:styleId="AUTOR">
    <w:name w:val="AUTOR"/>
    <w:uiPriority w:val="99"/>
    <w:rsid w:val="00982B02"/>
    <w:pPr>
      <w:tabs>
        <w:tab w:val="right" w:pos="9356"/>
      </w:tabs>
      <w:spacing w:before="60" w:after="200" w:line="240" w:lineRule="auto"/>
    </w:pPr>
    <w:rPr>
      <w:rFonts w:ascii="Arial" w:eastAsia="Times New Roman" w:hAnsi="Arial" w:cs="Arial"/>
      <w:i/>
      <w:iCs/>
      <w:szCs w:val="28"/>
    </w:rPr>
  </w:style>
  <w:style w:type="paragraph" w:styleId="BalloonText">
    <w:name w:val="Balloon Text"/>
    <w:basedOn w:val="Normal"/>
    <w:link w:val="BalloonTextChar"/>
    <w:uiPriority w:val="99"/>
    <w:semiHidden/>
    <w:unhideWhenUsed/>
    <w:qFormat/>
    <w:rsid w:val="00982B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B02"/>
    <w:rPr>
      <w:rFonts w:ascii="Tahoma" w:eastAsia="Times New Roman" w:hAnsi="Tahoma" w:cs="Tahoma"/>
      <w:noProof/>
      <w:sz w:val="16"/>
      <w:szCs w:val="16"/>
      <w:lang w:val="en-GB" w:eastAsia="ru-RU"/>
    </w:rPr>
  </w:style>
  <w:style w:type="paragraph" w:customStyle="1" w:styleId="BULL">
    <w:name w:val="BULL"/>
    <w:uiPriority w:val="99"/>
    <w:rsid w:val="00982B02"/>
    <w:pPr>
      <w:tabs>
        <w:tab w:val="num" w:pos="360"/>
      </w:tabs>
      <w:spacing w:before="20" w:after="20" w:line="200" w:lineRule="exact"/>
      <w:ind w:left="360" w:hanging="360"/>
      <w:jc w:val="both"/>
    </w:pPr>
    <w:rPr>
      <w:rFonts w:ascii="Arial" w:eastAsia="Times New Roman" w:hAnsi="Arial" w:cs="Arial"/>
      <w:sz w:val="20"/>
      <w:szCs w:val="20"/>
    </w:rPr>
  </w:style>
  <w:style w:type="paragraph" w:customStyle="1" w:styleId="DOIBROJ">
    <w:name w:val="DOI BROJ"/>
    <w:basedOn w:val="Normal"/>
    <w:qFormat/>
    <w:rsid w:val="00574E81"/>
    <w:pPr>
      <w:tabs>
        <w:tab w:val="right" w:pos="397"/>
      </w:tabs>
      <w:spacing w:before="0" w:after="0" w:line="200" w:lineRule="exact"/>
      <w:ind w:left="397" w:firstLine="0"/>
      <w:jc w:val="left"/>
    </w:pPr>
    <w:rPr>
      <w:sz w:val="18"/>
      <w:szCs w:val="18"/>
    </w:rPr>
  </w:style>
  <w:style w:type="paragraph" w:customStyle="1" w:styleId="FAKULTET">
    <w:name w:val="FAKULTET"/>
    <w:uiPriority w:val="99"/>
    <w:rsid w:val="00982B02"/>
    <w:pPr>
      <w:spacing w:before="200" w:after="200" w:line="200" w:lineRule="exact"/>
      <w:ind w:left="397" w:firstLine="340"/>
      <w:jc w:val="center"/>
    </w:pPr>
    <w:rPr>
      <w:rFonts w:ascii="Arial" w:eastAsia="Times New Roman" w:hAnsi="Arial" w:cs="Arial"/>
      <w:szCs w:val="28"/>
      <w:lang w:eastAsia="ru-RU"/>
    </w:rPr>
  </w:style>
  <w:style w:type="paragraph" w:styleId="Footer">
    <w:name w:val="footer"/>
    <w:basedOn w:val="Normal"/>
    <w:link w:val="FooterChar"/>
    <w:uiPriority w:val="99"/>
    <w:rsid w:val="00982B02"/>
    <w:pPr>
      <w:tabs>
        <w:tab w:val="center" w:pos="4536"/>
        <w:tab w:val="right" w:pos="9072"/>
      </w:tabs>
      <w:jc w:val="center"/>
    </w:pPr>
  </w:style>
  <w:style w:type="character" w:customStyle="1" w:styleId="FooterChar">
    <w:name w:val="Footer Char"/>
    <w:basedOn w:val="DefaultParagraphFont"/>
    <w:link w:val="Footer"/>
    <w:uiPriority w:val="99"/>
    <w:rsid w:val="00982B02"/>
    <w:rPr>
      <w:rFonts w:ascii="Arial" w:eastAsia="Times New Roman" w:hAnsi="Arial" w:cs="Arial"/>
      <w:noProof/>
      <w:sz w:val="20"/>
      <w:szCs w:val="20"/>
      <w:lang w:val="en-GB" w:eastAsia="ru-RU"/>
    </w:rPr>
  </w:style>
  <w:style w:type="paragraph" w:customStyle="1" w:styleId="FORMULA">
    <w:name w:val="FORMULA"/>
    <w:basedOn w:val="Normal"/>
    <w:uiPriority w:val="99"/>
    <w:rsid w:val="00982B02"/>
    <w:pPr>
      <w:tabs>
        <w:tab w:val="right" w:pos="4536"/>
      </w:tabs>
      <w:spacing w:before="120" w:after="120"/>
      <w:ind w:left="567"/>
    </w:pPr>
    <w:rPr>
      <w:i/>
      <w:iCs/>
    </w:rPr>
  </w:style>
  <w:style w:type="paragraph" w:customStyle="1" w:styleId="FUSNOTA">
    <w:name w:val="FUSNOTA"/>
    <w:uiPriority w:val="99"/>
    <w:rsid w:val="00982B02"/>
    <w:pPr>
      <w:spacing w:before="20" w:after="20" w:line="200" w:lineRule="exact"/>
      <w:ind w:left="397" w:hanging="397"/>
      <w:jc w:val="both"/>
    </w:pPr>
    <w:rPr>
      <w:rFonts w:ascii="Arial" w:eastAsia="Times New Roman" w:hAnsi="Arial" w:cs="Arial"/>
      <w:sz w:val="16"/>
      <w:szCs w:val="18"/>
    </w:rPr>
  </w:style>
  <w:style w:type="paragraph" w:styleId="Header">
    <w:name w:val="header"/>
    <w:basedOn w:val="Normal"/>
    <w:link w:val="HeaderChar"/>
    <w:uiPriority w:val="99"/>
    <w:rsid w:val="00773D12"/>
    <w:pPr>
      <w:tabs>
        <w:tab w:val="right" w:pos="9356"/>
      </w:tabs>
      <w:ind w:firstLine="0"/>
      <w:jc w:val="left"/>
    </w:pPr>
  </w:style>
  <w:style w:type="character" w:customStyle="1" w:styleId="HeaderChar">
    <w:name w:val="Header Char"/>
    <w:basedOn w:val="DefaultParagraphFont"/>
    <w:link w:val="Header"/>
    <w:uiPriority w:val="99"/>
    <w:rsid w:val="00773D12"/>
    <w:rPr>
      <w:rFonts w:ascii="Arial" w:eastAsia="Times New Roman" w:hAnsi="Arial" w:cs="Arial"/>
      <w:noProof/>
      <w:sz w:val="20"/>
      <w:szCs w:val="20"/>
      <w:lang w:val="en-GB" w:eastAsia="ru-RU"/>
    </w:rPr>
  </w:style>
  <w:style w:type="paragraph" w:customStyle="1" w:styleId="LITERATURA">
    <w:name w:val="LITERATURA"/>
    <w:basedOn w:val="Normal"/>
    <w:uiPriority w:val="99"/>
    <w:rsid w:val="00574E81"/>
    <w:pPr>
      <w:numPr>
        <w:numId w:val="7"/>
      </w:numPr>
      <w:tabs>
        <w:tab w:val="clear" w:pos="2723"/>
        <w:tab w:val="right" w:pos="397"/>
      </w:tabs>
      <w:spacing w:before="20" w:line="200" w:lineRule="exact"/>
      <w:ind w:left="397" w:hanging="397"/>
    </w:pPr>
    <w:rPr>
      <w:sz w:val="18"/>
      <w:szCs w:val="18"/>
    </w:rPr>
  </w:style>
  <w:style w:type="paragraph" w:customStyle="1" w:styleId="NASLOV">
    <w:name w:val="NASLOV"/>
    <w:basedOn w:val="Normal"/>
    <w:uiPriority w:val="99"/>
    <w:rsid w:val="00982B02"/>
    <w:pPr>
      <w:spacing w:before="600"/>
      <w:ind w:firstLine="0"/>
      <w:jc w:val="left"/>
    </w:pPr>
    <w:rPr>
      <w:rFonts w:ascii="Arial Bold" w:hAnsi="Arial Bold" w:cs="Arial Bold"/>
      <w:b/>
      <w:bCs/>
      <w:sz w:val="28"/>
      <w:szCs w:val="28"/>
    </w:rPr>
  </w:style>
  <w:style w:type="paragraph" w:customStyle="1" w:styleId="Normalrazmak">
    <w:name w:val="Normal razmak"/>
    <w:basedOn w:val="Normal"/>
    <w:uiPriority w:val="99"/>
    <w:rsid w:val="00982B02"/>
    <w:pPr>
      <w:spacing w:after="0" w:line="240" w:lineRule="exact"/>
    </w:pPr>
    <w:rPr>
      <w:lang w:val="pl-PL"/>
    </w:rPr>
  </w:style>
  <w:style w:type="paragraph" w:styleId="Revision">
    <w:name w:val="Revision"/>
    <w:hidden/>
    <w:uiPriority w:val="99"/>
    <w:semiHidden/>
    <w:rsid w:val="001A1474"/>
    <w:pPr>
      <w:spacing w:after="0" w:line="240" w:lineRule="auto"/>
    </w:pPr>
  </w:style>
  <w:style w:type="character" w:styleId="PageNumber">
    <w:name w:val="page number"/>
    <w:basedOn w:val="DefaultParagraphFont"/>
    <w:uiPriority w:val="99"/>
    <w:rsid w:val="00982B02"/>
  </w:style>
  <w:style w:type="paragraph" w:customStyle="1" w:styleId="PODNASLOV">
    <w:name w:val="PODNASLOV"/>
    <w:uiPriority w:val="99"/>
    <w:rsid w:val="00FB0D97"/>
    <w:pPr>
      <w:spacing w:before="160" w:after="80" w:line="240" w:lineRule="auto"/>
      <w:ind w:left="227" w:hanging="227"/>
    </w:pPr>
    <w:rPr>
      <w:rFonts w:ascii="Arial" w:eastAsia="Times New Roman" w:hAnsi="Arial" w:cs="Arial"/>
      <w:caps/>
      <w:sz w:val="20"/>
      <w:szCs w:val="20"/>
    </w:rPr>
  </w:style>
  <w:style w:type="paragraph" w:customStyle="1" w:styleId="PODNASLOV1">
    <w:name w:val="PODNASLOV1"/>
    <w:basedOn w:val="PODNASLOV"/>
    <w:uiPriority w:val="99"/>
    <w:rsid w:val="00FB0D97"/>
    <w:pPr>
      <w:spacing w:before="120" w:after="60"/>
      <w:ind w:left="340" w:hanging="340"/>
    </w:pPr>
    <w:rPr>
      <w:i/>
      <w:iCs/>
      <w:caps w:val="0"/>
    </w:rPr>
  </w:style>
  <w:style w:type="paragraph" w:customStyle="1" w:styleId="podnaslov2">
    <w:name w:val="podnaslov2"/>
    <w:basedOn w:val="PODNASLOV1"/>
    <w:uiPriority w:val="99"/>
    <w:rsid w:val="00982B02"/>
    <w:pPr>
      <w:tabs>
        <w:tab w:val="right" w:pos="567"/>
      </w:tabs>
      <w:ind w:left="567" w:hanging="567"/>
    </w:pPr>
    <w:rPr>
      <w:i w:val="0"/>
      <w:iCs w:val="0"/>
    </w:rPr>
  </w:style>
  <w:style w:type="paragraph" w:customStyle="1" w:styleId="POTPISSL">
    <w:name w:val="POTPISSL"/>
    <w:uiPriority w:val="99"/>
    <w:rsid w:val="006C70D0"/>
    <w:pPr>
      <w:spacing w:before="100" w:after="100" w:line="240" w:lineRule="auto"/>
      <w:jc w:val="center"/>
    </w:pPr>
    <w:rPr>
      <w:rFonts w:ascii="Arial" w:eastAsia="Times New Roman" w:hAnsi="Arial" w:cs="Arial"/>
      <w:i/>
      <w:iCs/>
      <w:sz w:val="20"/>
      <w:szCs w:val="20"/>
      <w:lang w:val="en-GB"/>
    </w:rPr>
  </w:style>
  <w:style w:type="paragraph" w:customStyle="1" w:styleId="REZ-ENGNASLOV">
    <w:name w:val="REZ-ENGNASLOV"/>
    <w:uiPriority w:val="99"/>
    <w:rsid w:val="00574E81"/>
    <w:pPr>
      <w:spacing w:before="60" w:after="200" w:line="240" w:lineRule="auto"/>
      <w:ind w:left="1134"/>
    </w:pPr>
    <w:rPr>
      <w:rFonts w:ascii="Arial Bold" w:eastAsia="Times New Roman" w:hAnsi="Arial Bold" w:cs="Arial Bold"/>
      <w:b/>
      <w:bCs/>
      <w:caps/>
      <w:szCs w:val="28"/>
      <w:lang w:val="sl-SI"/>
    </w:rPr>
  </w:style>
  <w:style w:type="paragraph" w:customStyle="1" w:styleId="Rezime">
    <w:name w:val="Rezime"/>
    <w:basedOn w:val="Normal"/>
    <w:uiPriority w:val="99"/>
    <w:rsid w:val="00982B02"/>
    <w:pPr>
      <w:spacing w:before="80" w:after="40"/>
      <w:ind w:left="1134" w:firstLine="0"/>
      <w:contextualSpacing/>
    </w:pPr>
    <w:rPr>
      <w:i/>
      <w:iCs/>
      <w:sz w:val="19"/>
      <w:szCs w:val="19"/>
    </w:rPr>
  </w:style>
  <w:style w:type="paragraph" w:customStyle="1" w:styleId="SLIKA">
    <w:name w:val="SLIKA"/>
    <w:basedOn w:val="Normal"/>
    <w:uiPriority w:val="99"/>
    <w:rsid w:val="00982B02"/>
    <w:pPr>
      <w:spacing w:before="0"/>
      <w:ind w:firstLine="0"/>
      <w:jc w:val="center"/>
    </w:pPr>
    <w:rPr>
      <w:color w:val="FFFFFF" w:themeColor="background1"/>
    </w:rPr>
  </w:style>
  <w:style w:type="paragraph" w:customStyle="1" w:styleId="SLIKACRNO">
    <w:name w:val="SLIKA CRNO"/>
    <w:basedOn w:val="Normal"/>
    <w:qFormat/>
    <w:rsid w:val="00982B02"/>
    <w:pPr>
      <w:ind w:firstLine="0"/>
    </w:pPr>
    <w:rPr>
      <w:rFonts w:ascii="Arial Bold" w:hAnsi="Arial Bold" w:cstheme="majorBidi"/>
      <w:b/>
      <w:bCs/>
      <w:szCs w:val="28"/>
    </w:rPr>
  </w:style>
  <w:style w:type="paragraph" w:customStyle="1" w:styleId="SUMSUM">
    <w:name w:val="SUMSUM"/>
    <w:uiPriority w:val="99"/>
    <w:rsid w:val="00982B02"/>
    <w:pPr>
      <w:widowControl w:val="0"/>
      <w:spacing w:before="400" w:after="200" w:line="240" w:lineRule="auto"/>
      <w:ind w:left="1134"/>
      <w:jc w:val="both"/>
    </w:pPr>
    <w:rPr>
      <w:rFonts w:ascii="Arial" w:eastAsia="Times New Roman" w:hAnsi="Arial" w:cs="Arial"/>
      <w:b/>
      <w:bCs/>
      <w:caps/>
      <w:sz w:val="24"/>
      <w:szCs w:val="24"/>
    </w:rPr>
  </w:style>
  <w:style w:type="paragraph" w:customStyle="1" w:styleId="TABTEXTRAZMAK">
    <w:name w:val="TAB TEXT RAZMAK"/>
    <w:basedOn w:val="Normal"/>
    <w:qFormat/>
    <w:rsid w:val="00982B02"/>
    <w:pPr>
      <w:spacing w:before="40" w:after="40"/>
      <w:ind w:firstLine="0"/>
      <w:jc w:val="center"/>
    </w:pPr>
    <w:rPr>
      <w:sz w:val="18"/>
      <w:szCs w:val="18"/>
      <w:lang w:val="en-US" w:eastAsia="en-US"/>
    </w:rPr>
  </w:style>
  <w:style w:type="table" w:styleId="TableGrid">
    <w:name w:val="Table Grid"/>
    <w:basedOn w:val="TableNormal"/>
    <w:uiPriority w:val="39"/>
    <w:rsid w:val="00982B02"/>
    <w:pPr>
      <w:spacing w:before="60" w:after="20" w:line="200" w:lineRule="exact"/>
      <w:ind w:left="397" w:hanging="397"/>
      <w:jc w:val="both"/>
    </w:pPr>
    <w:rPr>
      <w:rFonts w:ascii="Times New Roman" w:eastAsia="Times New Roman" w:hAnsi="Times New Roman" w:cs="Times New Roman"/>
      <w:sz w:val="20"/>
      <w:szCs w:val="20"/>
      <w:lang w:val="sr-Latn-BA" w:eastAsia="sr-Latn-B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NASLOV">
    <w:name w:val="TABNASLOV"/>
    <w:basedOn w:val="POTPISSL"/>
    <w:uiPriority w:val="99"/>
    <w:rsid w:val="00982B02"/>
    <w:pPr>
      <w:spacing w:before="120"/>
      <w:ind w:left="720" w:hanging="720"/>
      <w:jc w:val="both"/>
    </w:pPr>
  </w:style>
  <w:style w:type="paragraph" w:customStyle="1" w:styleId="TABTEXT">
    <w:name w:val="TABTEXT"/>
    <w:uiPriority w:val="99"/>
    <w:rsid w:val="00982B02"/>
    <w:pPr>
      <w:spacing w:before="20" w:after="20" w:line="240" w:lineRule="auto"/>
      <w:jc w:val="center"/>
    </w:pPr>
    <w:rPr>
      <w:rFonts w:ascii="Arial" w:eastAsia="Times New Roman" w:hAnsi="Arial" w:cs="Arial"/>
      <w:sz w:val="18"/>
      <w:szCs w:val="18"/>
    </w:rPr>
  </w:style>
  <w:style w:type="paragraph" w:customStyle="1" w:styleId="TABTEXT-SKUPI">
    <w:name w:val="TABTEXT-SKUPI"/>
    <w:basedOn w:val="TABTEXT"/>
    <w:uiPriority w:val="99"/>
    <w:rsid w:val="00982B02"/>
    <w:pPr>
      <w:spacing w:before="0" w:after="12"/>
      <w:jc w:val="left"/>
    </w:pPr>
    <w:rPr>
      <w:sz w:val="16"/>
      <w:szCs w:val="17"/>
    </w:rPr>
  </w:style>
  <w:style w:type="paragraph" w:styleId="DocumentMap">
    <w:name w:val="Document Map"/>
    <w:basedOn w:val="Normal"/>
    <w:link w:val="DocumentMapChar"/>
    <w:uiPriority w:val="99"/>
    <w:semiHidden/>
    <w:unhideWhenUsed/>
    <w:rsid w:val="00C62C23"/>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62C23"/>
    <w:rPr>
      <w:rFonts w:ascii="Tahoma" w:eastAsia="Times New Roman" w:hAnsi="Tahoma" w:cs="Tahoma"/>
      <w:noProof/>
      <w:sz w:val="16"/>
      <w:szCs w:val="16"/>
      <w:lang w:val="en-GB" w:eastAsia="ru-RU"/>
    </w:rPr>
  </w:style>
  <w:style w:type="character" w:styleId="Hyperlink">
    <w:name w:val="Hyperlink"/>
    <w:basedOn w:val="DefaultParagraphFont"/>
    <w:uiPriority w:val="99"/>
    <w:unhideWhenUsed/>
    <w:qFormat/>
    <w:rsid w:val="00FC76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78">
      <w:bodyDiv w:val="1"/>
      <w:marLeft w:val="0"/>
      <w:marRight w:val="0"/>
      <w:marTop w:val="0"/>
      <w:marBottom w:val="0"/>
      <w:divBdr>
        <w:top w:val="none" w:sz="0" w:space="0" w:color="auto"/>
        <w:left w:val="none" w:sz="0" w:space="0" w:color="auto"/>
        <w:bottom w:val="none" w:sz="0" w:space="0" w:color="auto"/>
        <w:right w:val="none" w:sz="0" w:space="0" w:color="auto"/>
      </w:divBdr>
    </w:div>
    <w:div w:id="136145143">
      <w:bodyDiv w:val="1"/>
      <w:marLeft w:val="0"/>
      <w:marRight w:val="0"/>
      <w:marTop w:val="0"/>
      <w:marBottom w:val="0"/>
      <w:divBdr>
        <w:top w:val="none" w:sz="0" w:space="0" w:color="auto"/>
        <w:left w:val="none" w:sz="0" w:space="0" w:color="auto"/>
        <w:bottom w:val="none" w:sz="0" w:space="0" w:color="auto"/>
        <w:right w:val="none" w:sz="0" w:space="0" w:color="auto"/>
      </w:divBdr>
    </w:div>
    <w:div w:id="168175192">
      <w:bodyDiv w:val="1"/>
      <w:marLeft w:val="0"/>
      <w:marRight w:val="0"/>
      <w:marTop w:val="0"/>
      <w:marBottom w:val="0"/>
      <w:divBdr>
        <w:top w:val="none" w:sz="0" w:space="0" w:color="auto"/>
        <w:left w:val="none" w:sz="0" w:space="0" w:color="auto"/>
        <w:bottom w:val="none" w:sz="0" w:space="0" w:color="auto"/>
        <w:right w:val="none" w:sz="0" w:space="0" w:color="auto"/>
      </w:divBdr>
    </w:div>
    <w:div w:id="292446992">
      <w:bodyDiv w:val="1"/>
      <w:marLeft w:val="0"/>
      <w:marRight w:val="0"/>
      <w:marTop w:val="0"/>
      <w:marBottom w:val="0"/>
      <w:divBdr>
        <w:top w:val="none" w:sz="0" w:space="0" w:color="auto"/>
        <w:left w:val="none" w:sz="0" w:space="0" w:color="auto"/>
        <w:bottom w:val="none" w:sz="0" w:space="0" w:color="auto"/>
        <w:right w:val="none" w:sz="0" w:space="0" w:color="auto"/>
      </w:divBdr>
    </w:div>
    <w:div w:id="302659480">
      <w:bodyDiv w:val="1"/>
      <w:marLeft w:val="0"/>
      <w:marRight w:val="0"/>
      <w:marTop w:val="0"/>
      <w:marBottom w:val="0"/>
      <w:divBdr>
        <w:top w:val="none" w:sz="0" w:space="0" w:color="auto"/>
        <w:left w:val="none" w:sz="0" w:space="0" w:color="auto"/>
        <w:bottom w:val="none" w:sz="0" w:space="0" w:color="auto"/>
        <w:right w:val="none" w:sz="0" w:space="0" w:color="auto"/>
      </w:divBdr>
    </w:div>
    <w:div w:id="385490805">
      <w:bodyDiv w:val="1"/>
      <w:marLeft w:val="0"/>
      <w:marRight w:val="0"/>
      <w:marTop w:val="0"/>
      <w:marBottom w:val="0"/>
      <w:divBdr>
        <w:top w:val="none" w:sz="0" w:space="0" w:color="auto"/>
        <w:left w:val="none" w:sz="0" w:space="0" w:color="auto"/>
        <w:bottom w:val="none" w:sz="0" w:space="0" w:color="auto"/>
        <w:right w:val="none" w:sz="0" w:space="0" w:color="auto"/>
      </w:divBdr>
    </w:div>
    <w:div w:id="659043787">
      <w:bodyDiv w:val="1"/>
      <w:marLeft w:val="0"/>
      <w:marRight w:val="0"/>
      <w:marTop w:val="0"/>
      <w:marBottom w:val="0"/>
      <w:divBdr>
        <w:top w:val="none" w:sz="0" w:space="0" w:color="auto"/>
        <w:left w:val="none" w:sz="0" w:space="0" w:color="auto"/>
        <w:bottom w:val="none" w:sz="0" w:space="0" w:color="auto"/>
        <w:right w:val="none" w:sz="0" w:space="0" w:color="auto"/>
      </w:divBdr>
    </w:div>
    <w:div w:id="767972024">
      <w:bodyDiv w:val="1"/>
      <w:marLeft w:val="0"/>
      <w:marRight w:val="0"/>
      <w:marTop w:val="0"/>
      <w:marBottom w:val="0"/>
      <w:divBdr>
        <w:top w:val="none" w:sz="0" w:space="0" w:color="auto"/>
        <w:left w:val="none" w:sz="0" w:space="0" w:color="auto"/>
        <w:bottom w:val="none" w:sz="0" w:space="0" w:color="auto"/>
        <w:right w:val="none" w:sz="0" w:space="0" w:color="auto"/>
      </w:divBdr>
    </w:div>
    <w:div w:id="919293369">
      <w:bodyDiv w:val="1"/>
      <w:marLeft w:val="0"/>
      <w:marRight w:val="0"/>
      <w:marTop w:val="0"/>
      <w:marBottom w:val="0"/>
      <w:divBdr>
        <w:top w:val="none" w:sz="0" w:space="0" w:color="auto"/>
        <w:left w:val="none" w:sz="0" w:space="0" w:color="auto"/>
        <w:bottom w:val="none" w:sz="0" w:space="0" w:color="auto"/>
        <w:right w:val="none" w:sz="0" w:space="0" w:color="auto"/>
      </w:divBdr>
    </w:div>
    <w:div w:id="958031591">
      <w:bodyDiv w:val="1"/>
      <w:marLeft w:val="0"/>
      <w:marRight w:val="0"/>
      <w:marTop w:val="0"/>
      <w:marBottom w:val="0"/>
      <w:divBdr>
        <w:top w:val="none" w:sz="0" w:space="0" w:color="auto"/>
        <w:left w:val="none" w:sz="0" w:space="0" w:color="auto"/>
        <w:bottom w:val="none" w:sz="0" w:space="0" w:color="auto"/>
        <w:right w:val="none" w:sz="0" w:space="0" w:color="auto"/>
      </w:divBdr>
    </w:div>
    <w:div w:id="986475792">
      <w:bodyDiv w:val="1"/>
      <w:marLeft w:val="0"/>
      <w:marRight w:val="0"/>
      <w:marTop w:val="0"/>
      <w:marBottom w:val="0"/>
      <w:divBdr>
        <w:top w:val="none" w:sz="0" w:space="0" w:color="auto"/>
        <w:left w:val="none" w:sz="0" w:space="0" w:color="auto"/>
        <w:bottom w:val="none" w:sz="0" w:space="0" w:color="auto"/>
        <w:right w:val="none" w:sz="0" w:space="0" w:color="auto"/>
      </w:divBdr>
    </w:div>
    <w:div w:id="1126852010">
      <w:bodyDiv w:val="1"/>
      <w:marLeft w:val="0"/>
      <w:marRight w:val="0"/>
      <w:marTop w:val="0"/>
      <w:marBottom w:val="0"/>
      <w:divBdr>
        <w:top w:val="none" w:sz="0" w:space="0" w:color="auto"/>
        <w:left w:val="none" w:sz="0" w:space="0" w:color="auto"/>
        <w:bottom w:val="none" w:sz="0" w:space="0" w:color="auto"/>
        <w:right w:val="none" w:sz="0" w:space="0" w:color="auto"/>
      </w:divBdr>
    </w:div>
    <w:div w:id="1348680192">
      <w:bodyDiv w:val="1"/>
      <w:marLeft w:val="0"/>
      <w:marRight w:val="0"/>
      <w:marTop w:val="0"/>
      <w:marBottom w:val="0"/>
      <w:divBdr>
        <w:top w:val="none" w:sz="0" w:space="0" w:color="auto"/>
        <w:left w:val="none" w:sz="0" w:space="0" w:color="auto"/>
        <w:bottom w:val="none" w:sz="0" w:space="0" w:color="auto"/>
        <w:right w:val="none" w:sz="0" w:space="0" w:color="auto"/>
      </w:divBdr>
    </w:div>
    <w:div w:id="1460224002">
      <w:bodyDiv w:val="1"/>
      <w:marLeft w:val="0"/>
      <w:marRight w:val="0"/>
      <w:marTop w:val="0"/>
      <w:marBottom w:val="0"/>
      <w:divBdr>
        <w:top w:val="none" w:sz="0" w:space="0" w:color="auto"/>
        <w:left w:val="none" w:sz="0" w:space="0" w:color="auto"/>
        <w:bottom w:val="none" w:sz="0" w:space="0" w:color="auto"/>
        <w:right w:val="none" w:sz="0" w:space="0" w:color="auto"/>
      </w:divBdr>
    </w:div>
    <w:div w:id="1484201573">
      <w:bodyDiv w:val="1"/>
      <w:marLeft w:val="0"/>
      <w:marRight w:val="0"/>
      <w:marTop w:val="0"/>
      <w:marBottom w:val="0"/>
      <w:divBdr>
        <w:top w:val="none" w:sz="0" w:space="0" w:color="auto"/>
        <w:left w:val="none" w:sz="0" w:space="0" w:color="auto"/>
        <w:bottom w:val="none" w:sz="0" w:space="0" w:color="auto"/>
        <w:right w:val="none" w:sz="0" w:space="0" w:color="auto"/>
      </w:divBdr>
    </w:div>
    <w:div w:id="1521121434">
      <w:bodyDiv w:val="1"/>
      <w:marLeft w:val="0"/>
      <w:marRight w:val="0"/>
      <w:marTop w:val="0"/>
      <w:marBottom w:val="0"/>
      <w:divBdr>
        <w:top w:val="none" w:sz="0" w:space="0" w:color="auto"/>
        <w:left w:val="none" w:sz="0" w:space="0" w:color="auto"/>
        <w:bottom w:val="none" w:sz="0" w:space="0" w:color="auto"/>
        <w:right w:val="none" w:sz="0" w:space="0" w:color="auto"/>
      </w:divBdr>
    </w:div>
    <w:div w:id="1714118011">
      <w:bodyDiv w:val="1"/>
      <w:marLeft w:val="0"/>
      <w:marRight w:val="0"/>
      <w:marTop w:val="0"/>
      <w:marBottom w:val="0"/>
      <w:divBdr>
        <w:top w:val="none" w:sz="0" w:space="0" w:color="auto"/>
        <w:left w:val="none" w:sz="0" w:space="0" w:color="auto"/>
        <w:bottom w:val="none" w:sz="0" w:space="0" w:color="auto"/>
        <w:right w:val="none" w:sz="0" w:space="0" w:color="auto"/>
      </w:divBdr>
    </w:div>
    <w:div w:id="1774395430">
      <w:bodyDiv w:val="1"/>
      <w:marLeft w:val="0"/>
      <w:marRight w:val="0"/>
      <w:marTop w:val="0"/>
      <w:marBottom w:val="0"/>
      <w:divBdr>
        <w:top w:val="none" w:sz="0" w:space="0" w:color="auto"/>
        <w:left w:val="none" w:sz="0" w:space="0" w:color="auto"/>
        <w:bottom w:val="none" w:sz="0" w:space="0" w:color="auto"/>
        <w:right w:val="none" w:sz="0" w:space="0" w:color="auto"/>
      </w:divBdr>
    </w:div>
    <w:div w:id="182219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2638/ZasMat1227" TargetMode="Externa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image" Target="media/image10.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doi.org/10.1016/j.biotno.2024.06.00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9.png"/><Relationship Id="rId33" Type="http://schemas.openxmlformats.org/officeDocument/2006/relationships/hyperlink" Target="https://doi.org/10.2147/IJN.S256134" TargetMode="External"/><Relationship Id="rId38"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hyperlink" Target="mailto:madhu1.shukla@gmail.com" TargetMode="External"/><Relationship Id="rId20" Type="http://schemas.openxmlformats.org/officeDocument/2006/relationships/image" Target="media/image4.jpe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hyperlink" Target="https://doi.org/10.1016/j.sintl.2023.100254" TargetMode="External"/><Relationship Id="rId37" Type="http://schemas.openxmlformats.org/officeDocument/2006/relationships/hyperlink" Target="https://orcid.org/0009-0004-3720-451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2.jpeg"/><Relationship Id="rId36" Type="http://schemas.openxmlformats.org/officeDocument/2006/relationships/hyperlink" Target="https://orcid.org/0000-0002-4060-8729" TargetMode="External"/><Relationship Id="rId10" Type="http://schemas.openxmlformats.org/officeDocument/2006/relationships/header" Target="header1.xml"/><Relationship Id="rId19" Type="http://schemas.openxmlformats.org/officeDocument/2006/relationships/image" Target="media/image3.jpe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hyperlink" Target="https://doi.org/10.1186/s42834-021-00111-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32ED76F-4BFC-45F9-A19A-788E5805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4036</Words>
  <Characters>23010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dcterms:created xsi:type="dcterms:W3CDTF">2025-02-17T14:52:00Z</dcterms:created>
  <dcterms:modified xsi:type="dcterms:W3CDTF">2025-04-24T08:34:00Z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1d547f5d-b18d-40ca-a6a3-d36e118ab69b</vt:lpwstr>
  </property>
  <property fmtid="{D5CDD505-2E9C-101B-9397-08002B2CF9AE}" pid="3" name="Mendeley Document_1">
    <vt:lpwstr>True</vt:lpwstr>
  </property>
  <property fmtid="{D5CDD505-2E9C-101B-9397-08002B2CF9AE}" pid="4" name="Mendeley Citation Style_1">
    <vt:lpwstr>http://www.zotero.org/styles/ieee</vt:lpwstr>
  </property>
  <property fmtid="{D5CDD505-2E9C-101B-9397-08002B2CF9AE}" pid="5" name="Mendeley Unique User Id_1">
    <vt:lpwstr>ff72ebd5-32dc-3b1b-bbc4-7a63889f31a4</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https://csl.mendeley.com/styles/403508241/j-serb-chem-soc</vt:lpwstr>
  </property>
  <property fmtid="{D5CDD505-2E9C-101B-9397-08002B2CF9AE}" pid="19" name="Mendeley Recent Style Name 6_1">
    <vt:lpwstr>J Serb Chem Soc</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